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a1fe" w14:textId="c75a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15 ноября 2018 года № 203. Зарегистрировано Департаментом юстиции Костанайской области 16 ноября 2018 года № 8098. Утратило силу решением маслихата Джангельдинского района Костанайской области от 5 мая 2020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05.05.2020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6337, опубликовано 24 мая 2016 года в газете "Біздің Торғай").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Джангельдинского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Биржикенов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