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47fa" w14:textId="6a04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173 "О бюджете города Житикара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ноября 2018 года № 249. Зарегистрировано Департаментом юстиции Костанайской области 7 декабря 2018 года № 8152.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Житикара Житикаринского района на 2018-2020 годы" (зарегистрировано в Реестре государственной регистрации нормативных правовых актов № 7459, опубликовано 10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411414,6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236136,6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411414,6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4), 6) и 7)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7502,9 тысяч тенге - проведение ремонта системы отопления здания городского акимата;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240 тысяч тенге - демеркуризация отработанных ртутьсодержащих ламп;";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14560 тысяч тенге - устройство тротуаров из брусчатки города Житикара;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11718,9 тысяч тенге – средний ремонт внутриквартального проезда от магазина Байтерек в 6 микрорайоне города Житикара до средней школы № 12 (общая протяженность проезжей части 510 метров).";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и 11)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3500 тысяч тенге - текущий ремонт участка автомобильной дороги по улице Майлина (общая протяженность проезжей части 700 метров);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3500 тысяч тенге - текущий ремонт участка автомобильной дороги по улице Зулхаирова (общая протяженность проезжей части 833 метра);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4000,0 тысяч тенге- текущий ремонт квартир, находящихся в коммунальной собственности.";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