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88d2" w14:textId="1db8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Айдарлинского сельского округа Карасуского района Костанайской области от 5 февраля 2018 года № 1. Зарегистрировано Департаментом юстиции Костанайской области 2 марта 2018 года № 7565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"Карасуская районная территориальная инспекция Комитета ветеринарного контроля и надзора Министерства сельского хозяйства Республики Казахстан" от 11 декабря 2017 года № 01-20/351, аким Айдарлинского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возникновением болезни бешенства с подворья Епифанова Виктора Николаевича, расположенного на территории села Герцено Айдарлинского сельского округа Карасуского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Айдарлинского сельского округа от 2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под № 7256, опубликовано 31 октября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Айдарлинского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Карасуского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Айдарлинского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"Карасуская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Таукеев Е.А.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февраля 2018 года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"Карасуское районное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 общественного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Департамента охраны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Кайзер В.В.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февраля 2018 года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"Отдел ветеринарии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Бейсенов А.Б.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февраля 2018 года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