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fa92" w14:textId="2eff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11 марта 2014 года № 176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Воскресеновка Костанайского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14 февраля 2018 года № 223. Зарегистрировано Департаментом юстиции Костанайской области 26 февраля 2018 года № 7543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Воскресеновка Костанайского района Костанайской области" (зарегистрировано в Реестре государственной регистрации нормативных правовых актов за № 4606, опубликовано 30 апреля 2014 года в газете "Арна").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