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0470" w14:textId="6140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февраля 2018 года № 220. Зарегистрировано Департаментом юстиции Костанайской области 26 февраля 2018 года № 7545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Костанайскому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Ж. Бисекеев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отношений" акимата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М. Темирбаев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9-14-110, опубликовано 7 августа 2009 года в газете "Көзқарас-Взгляд").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22 июля 2009 года № 196 "Об установлении единых ставок фиксированного налога" (зарегистрировано в Реестре государственной регистрации нормативных правовых актов за № 6762, опубликовано 30 декабря 2016 года в информационно-правовой системе "Әділет").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6345, опубликовано 19 мая 2016 года в газете "Арна").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23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 апреля 2016 года № 18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7136, опубликовано 2 августа 2017 года в Эталонном контрольном банке нормативных правовых актов Республики Казахстан).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