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c056" w14:textId="d5bc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2017 года № 199 "О районном бюджете Костанайского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7 сентября 2018 года № 320. Зарегистрировано Департаментом юстиции Костанайской области 27 сентября 2018 года № 8050.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Костанайского района на 2018-2020 годы" (зарегистрировано в Реестре государственной регистрации нормативных правовых актов за № 7464, опубликовано 17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Костанайского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- 12077161,1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- 3232423,0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- 22956,0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- 360779,0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- 8461003,1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- 13287915,2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- 86668,6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- 119048,0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- 32379,4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-1297422,7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- 1297422,7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бюджете района на 2018 год предусмотрено поступление целевых трансфертов на развитие из республиканского бюджета на: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проектирование и (или) строительство, реконструкцию жилья коммунального жилищного фонда в сумме 327264,0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проектирование, развитие и (или) обустройство инженерно-коммуникационной инфраструктуры в сумме 2185876,0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развитие системы водоснабжения и водоотведения в сельских населенных пунктах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 в сумме 202705,0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Бурашев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финансов" акимата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З. Кенжегарина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"7" сентября 2018 года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8461003,1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-1297422,7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1297422,7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поселка, сел, сельских округов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Александровского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Белозерского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имени И.Ф.Павлова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Ждановского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Надеждинского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Половниковка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Ульяновского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Шишкинского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