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9816" w14:textId="26d9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2017 года № 166 "О районном бюджете Узункольского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ноября 2018 года № 238. Зарегистрировано Департаментом юстиции Костанайской области 20 ноября 2018 года № 8108.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2018-2020 годы" (зарегистрировано в Реестре государственной регистрации нормативных правовых актов за № 7439,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2676129,7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560486,5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9142,0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2104011,2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2699191,0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-31049,8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31049,8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10932,0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 в сумме 16131,0 тысяча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7911,4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128112,2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пропашку административных границ в сумме 1689,0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4048,0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2497,0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 по обновленному содержанию в сумме 9945,5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заработную плату педагогам дополнительного образования IT классов в сумме 243,1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3008,0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16569,0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2500,0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педогогического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4680,0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в сумме 53800,0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3164,0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2018 год предусмотрено поступление средств из республиканского бюджета,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18037,5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исполняющая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руководителя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Бобрешова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ноября 2018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