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113b" w14:textId="20311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15 марта 2018 года № 229. Зарегистрировано Департаментом юстиции Костанайской области 30 марта 2018 года № 7636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Федоровскому району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доходов" Министерства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Кожуков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Федоровского района"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Шматко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