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864" w14:textId="5740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марта 2018 года № 94/2. Зарегистрировано Департаментом юстиции Павлодарской области 29 марта 2018 года № 5931. Утратило силу постановлением акимата Павлодарской области от 10 июля 2020 года № 149/3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10.07.2020 № 149/3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4672, опубликовано 4 сентября 2015 года в газете "Регион.kz")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марта 2018 года № 94/2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216/7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</w:t>
      </w:r>
      <w:r>
        <w:br/>
      </w:r>
      <w:r>
        <w:rPr>
          <w:rFonts w:ascii="Times New Roman"/>
          <w:b/>
          <w:i w:val="false"/>
          <w:color w:val="000000"/>
        </w:rPr>
        <w:t>ребенка, в том числе внесение изменений, дополнений</w:t>
      </w:r>
      <w:r>
        <w:br/>
      </w:r>
      <w:r>
        <w:rPr>
          <w:rFonts w:ascii="Times New Roman"/>
          <w:b/>
          <w:i w:val="false"/>
          <w:color w:val="000000"/>
        </w:rPr>
        <w:t>и исправлений в записи актов гражданского состояния"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районов и городов Павлодарской области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районов, городов, акимов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в случае изменения анкетных данных ребенка, достигшего десяти лет, дополнительно представляется его согласие в письменном виде, после проверки и анализа представленных документов формирует в информационной системе "Регистрационный пункт "Запись акта гражданского состояния" (далее – ИС "РП "ЗАГС") актовую запись, осуществляет регистрацию и распечатывает соответствующее свидетельство о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результат государственной услуги –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заявления о рождении ребенка по истечении трех рабочих дней со дня его рождения, а также заявления о внесении изменений, дополнений и исправлений в запись акта гражданского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в случае изменения анкетных данных ребенка достигшего десяти лет, дополнительно представляется его согласие в письменном виде, после проверки и анализа представленных документов формирует в ИС "РП "ЗАГС" актовую запись, осуществляет регистрацию и распечатывает соответствующее свидетельство о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6 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выдает результат государственной услуги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 или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оказания государственной услуги является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на информационной системе Государственной корпорации (далее – ИС Государственная корпорация)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Государственной корпорации подлинности данных о зарегистрированном операторе через логин и пароль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в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оператора Государственной корпорации заполненной формы запроса (введенных данных, прикрепленного сканированного документа) на оказание государственной услуги и получение информации о дальнейших действиях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– ИИН), указанным в запросе, и ИИН,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шлюз "электронного правительства" (далее – ШЭП/региональный шлюз "электронного правительства") (далее – РШЭП) в информационную систему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услугодателя и передается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оказания государственной услуги с момента сдачи услугополучателем пакета документов на портал – 1 (один) рабочий день.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запроса (введенние данных прикреплением сканированного документа),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 в регистрационном свидетельстве ЭЦП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услугодателя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(работников)услугодателя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рождения ребенка: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1320"/>
        <w:gridCol w:w="3214"/>
        <w:gridCol w:w="1220"/>
        <w:gridCol w:w="1121"/>
        <w:gridCol w:w="3846"/>
        <w:gridCol w:w="1221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в ИС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услугодатель отказывает в приеме заявления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и подготовка результата государственной услуги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заявления о рождении ребенка по истечении трех рабочих дней со дня его рождения, а также заявления о внесении изменений, дополнений и исправлений в запись акта гражданского состояния: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310"/>
        <w:gridCol w:w="3188"/>
        <w:gridCol w:w="1210"/>
        <w:gridCol w:w="1112"/>
        <w:gridCol w:w="3914"/>
        <w:gridCol w:w="1211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в ИС МИО.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услугодатель отказывает в приеме заявления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и подготовка результата государственной услуги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государственной услуги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(шести) календарных дней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минут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минут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дополнительной проверки документов или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оказании электронной государственной услуги через портал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7851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рождения ребенка, в том числе внесение изменений, дополнений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и исправлений в записи актов гражданского состояния"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7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"14" марта 2018 года № 94/2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216/7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– государственная услуга) оказывается местными исполнительными органами районов, городов Павлодарской области (далее - услугодатель).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и городов областного значения, акимов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зявлению заинтересованных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после проверки и анализа представленных документов формирует в информационной системе регистрационный пункт "Запись акта гражданского состояния" актовую запись, осуществляет регистрацию и распечатывает соответствующее свидетельство о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месяц, при необходимости запроса в другие государственные органы и проведения дополнительного изучения или проверки,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передает результат оказания государственной услуги услугополучателю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решения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в течение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налагает резолюцию и направляет заявление услугополучателя специалисту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после проверки и анализа представленных документов формирует в информационной системе регистрационный пункт "Запись акта гражданского состояния" актовую запись, осуществляет регистрацию и распечатывает соответствующее свидетельство о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- 14 (четырнадцать) календарных дней,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государственной услуги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передает результат оказания государственной услуги услугополучателю - в течение 20 (двадцати) минут;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услугополучателя, порядок получения результата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оператора Государственной корпорации в информационной системе Государственной корпорации (далее – ИС Государственная корпорация)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Государственной корпорации подлинности данных о зарегистрированном операторе через логин и пароль либо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в ИС Государственной корпорации в связи с имеющимися нарушениями в данных оператора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оператором Государственной корпорации государственной услуги, вывод на экран формы запроса для оказания услуги и заполнение формы (ввод данных, прикрепление сканированного документа)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оператора Государственной корпорации заполненной формы запроса (введенных данных, прикрепленного сканированного документа) на оказание государственной услуги и получение информации о дальнейших действиях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индивидуальным идентификационным номером (далее – ИИН), указанным в запросе, и ИИН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шлюз "электронного правительства" (далее – ШЭП/региональный шлюз "электронного правительства") (далее – РШЭП) в информационную систему местных исполнительных органов (далее – ИС МИО) и обработка электронной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услугодателя и передается в ИС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выдача оператором Государственной корпорации нарочно или посредством отправки на электронную почту услугополучателя результата государственной услуги.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Через веб-портал электронного правительства "www.egov.kz" государственная услуга не оказывается.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"Аннулирование записей актов гражданского состояния"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заинтересованных лиц: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решения суда: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53721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