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bd67" w14:textId="71e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21 ноября 2018 года № 296/6. Зарегистрировано Департаментом юстиции Павлодарской области 29 декабря 2018 года № 6213.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Железинского района (далее – Регламент).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подпунктов 1) - 6), пункта 4 Регламента, которые вводятся в действие для сельских округов с численностью населения две тысячи и менее человек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296/6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Железинского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сел, сельских округов Железинского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Железинского районного маслихата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сел, сельских округов для дальнейшего внесения в районную избирательную комиссию для регистрации в качестве кандидата в акимы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Железинского районного маслихата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Железинского районного маслихата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в течение пяти рабочих дней передается на рассмотрения в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Железинского районного маслихата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сел, сельских округов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разрешается вышестоящим акимом после его предварительного обсуждения на заседании маслихата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Железинского районного маслихата от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