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efc7" w14:textId="55de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Жетысуского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14 марта 2018 года № 01. Зарегистрировано Департаментом юстиции города Алматы 9 апреля 2018 года № 1462. Утратило силу решением акима Жетысуского района города Алматы от 9 августа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09.08.2023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 Жетысуского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акима Жетысуского района города Алматы.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№ 03 от 10 марта 2017 года "Об утверждении Методики оценки деятельности административных государственных служащих корпуса "Б" аппарата акима Жетысуского района города Алматы" (зарегистрированное Департаментом юстиции города Алматы 27 марта 2017 года № 1355, опубликованное в газете "Алматы ақшамы" от 06 апреля 2017 года № 40 и в газете "Вечерний Алматы" от 06 апреля 2017 года № 39).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Жетысуского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аппарата акима Жетысуского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Жетысуского района города Алматы Вавилина В.Д.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Жетысуского 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01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 Жетысуского района города</w:t>
      </w:r>
      <w:r>
        <w:br/>
      </w:r>
      <w:r>
        <w:rPr>
          <w:rFonts w:ascii="Times New Roman"/>
          <w:b/>
          <w:i w:val="false"/>
          <w:color w:val="000000"/>
        </w:rPr>
        <w:t>Алматы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(кадровая служба) (далее -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решение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акима Жетысуского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 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