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7d5d" w14:textId="7c47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июля 2018 года № 23/3. Зарегистрировано Департаментом юстиции Северо-Казахстанской области 13 августа 2018 года № 4876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статьями 106 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опубликовано 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150 892 532,6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17 100 758,5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769 220,1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1 202,1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133 021 351,9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150 304 752,9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5 706 560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10 223 028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4 516 468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1 889 900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1 890 000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-7 008 680,3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7 008 680,3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10 202 026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3 782 760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589 414,3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XXШ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30 июля 2018 года № 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2017 года № 17/1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150 892 532,6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17 100 758,5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14 484 090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14 484 090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769 220,1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102 746,6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133 021 351,9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150 304 752,9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2 363 713,5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108 442,4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4 793 721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13 725 997,8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10 352 228,4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1 472 979,7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762 960,5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4 107 392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1 783 343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869 055,2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1 254 526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906 731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1 950 412,4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867 552,4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3 790 375,2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3 330 772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1 811 025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459 603,2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459 603,2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5 634 899,1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4 764 111,5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1 557 929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764 704,6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717 346,4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15 905 105,9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7 670 317,4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1 402 655,9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3 603 259,1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246 773,4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7 960 290,3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1 774 113,3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6 186 177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5 205 063,2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577 467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1 640 342,8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677 073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2 563 188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172 175,8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172 175,8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172 175,8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38 117 241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749 659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36 859 087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1 301 739,8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1 611 721,2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7 602 171,2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5 447 456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8 129 388,5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4 075 070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3 096 050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452 195,5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407 025,5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208 072,4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15 631 132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15 631 132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1 369 807,1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1 293 465,9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2 242 091,6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7 541 255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1 663 888,4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3 777 233,3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1 446 183,3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221 589,7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5 706 560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10 223 028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-7 008 680,3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7 008 680,3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