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10b7" w14:textId="c8f1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29 ноября 2018 года № 33-1. Зарегистрировано Департаментом юстиции Северо-Казахстанской области 5 декабря 2018 года № 5036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 (зарегистрировано в Реестре государственной регистрации нормативных правовых актов под № 4465,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2 921 914,1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332 191,3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9 717,8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2 570 737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2 933 386,3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51 155,6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24 601,7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- 62 627,8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62 627,8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24 601,7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2018 год в сумме 2 602 тысяч тенге согласно приложению 8.";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2921914,1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332191,3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, города районного значения, поселка, села, сельского округа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