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8ef9" w14:textId="a438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Северо-Казахстанской области от 5 февраля 2018 года № 19-3 "О корректировке базовых налоговых ставок земельного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16 мая 2018 года № 24-3. Зарегистрировано Департаментом юстиции Северо-Казахстанской области 5 июня 2018 года № 4743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5 февраля 2018 года № 19-3 "О корректировке базовых налоговых ставок земельного налога" (зарегистрировано в Реестре государственной регистрации нормативных правовых актов под № 4575, опубликовано 2 марта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Настоящее решение вводится в действие по истечении десяти календарных дней после дня его первого официального опубликования, за исключением пункта 3 который вводится в действие с 1 января 2019 года.".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XXIV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Нурмаганбетова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