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53bb" w14:textId="fdd5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хтабродского сельского округа района имени Габита Мусрепова Северо-Казахстанской области от 29 июня 2018 года № 5. Зарегистрировано Департаментом юстиции Северо-Казахстанской области 11 июля 2018 года № 48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29 мая 2018 года № 09-08/158, аким Тахтабродского сельского округа района имени Габита Мусрепов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заболевания бруцеллез крупного рогатого скота на улицах Набережная, Кривда, Школьная, Степная, Молодежная села Ковыльное Тахтаброд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хтабродского сельского округа района имени Габита Мусрепова Северо-Казахстанской области от 31 января 2018 года № 3 "Об установлении ограничительных мероприятий" (зарегистрировано в Реестре государственной регистрации нормативных правовых актов под № 4565, опубликовано 15 феврал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и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