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c526" w14:textId="f23c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Покровского сельского округа Есильского района Северо-Казахстанской области на 2019-2021 годы</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29 декабря 2018 года № 34/197. Зарегистрировано Департаментом юстиции Северо-Казахстанской области 11 января 2019 года № 5198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Утвердить бюджет Покровского сельского округа Есильского района Северо-Казахстанской области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1"/>
    <w:bookmarkStart w:name="z8" w:id="2"/>
    <w:p>
      <w:pPr>
        <w:spacing w:after="0"/>
        <w:ind w:left="0"/>
        <w:jc w:val="both"/>
      </w:pPr>
      <w:r>
        <w:rPr>
          <w:rFonts w:ascii="Times New Roman"/>
          <w:b w:val="false"/>
          <w:i w:val="false"/>
          <w:color w:val="000000"/>
          <w:sz w:val="28"/>
        </w:rPr>
        <w:t>
      1) доходы 18 964 тысяч тенге;</w:t>
      </w:r>
    </w:p>
    <w:bookmarkEnd w:id="2"/>
    <w:bookmarkStart w:name="z9" w:id="3"/>
    <w:p>
      <w:pPr>
        <w:spacing w:after="0"/>
        <w:ind w:left="0"/>
        <w:jc w:val="both"/>
      </w:pPr>
      <w:r>
        <w:rPr>
          <w:rFonts w:ascii="Times New Roman"/>
          <w:b w:val="false"/>
          <w:i w:val="false"/>
          <w:color w:val="000000"/>
          <w:sz w:val="28"/>
        </w:rPr>
        <w:t>
      налоговые поступления 7 909 тысяч тенге;</w:t>
      </w:r>
    </w:p>
    <w:bookmarkEnd w:id="3"/>
    <w:bookmarkStart w:name="z10" w:id="4"/>
    <w:p>
      <w:pPr>
        <w:spacing w:after="0"/>
        <w:ind w:left="0"/>
        <w:jc w:val="both"/>
      </w:pPr>
      <w:r>
        <w:rPr>
          <w:rFonts w:ascii="Times New Roman"/>
          <w:b w:val="false"/>
          <w:i w:val="false"/>
          <w:color w:val="000000"/>
          <w:sz w:val="28"/>
        </w:rPr>
        <w:t>
      неналоговые поступления 0 тысяч тенге;</w:t>
      </w:r>
    </w:p>
    <w:bookmarkEnd w:id="4"/>
    <w:bookmarkStart w:name="z11" w:id="5"/>
    <w:p>
      <w:pPr>
        <w:spacing w:after="0"/>
        <w:ind w:left="0"/>
        <w:jc w:val="both"/>
      </w:pPr>
      <w:r>
        <w:rPr>
          <w:rFonts w:ascii="Times New Roman"/>
          <w:b w:val="false"/>
          <w:i w:val="false"/>
          <w:color w:val="000000"/>
          <w:sz w:val="28"/>
        </w:rPr>
        <w:t>
      поступления от продажи основного капитала 0 тысяч тенге;</w:t>
      </w:r>
    </w:p>
    <w:bookmarkEnd w:id="5"/>
    <w:bookmarkStart w:name="z12" w:id="6"/>
    <w:p>
      <w:pPr>
        <w:spacing w:after="0"/>
        <w:ind w:left="0"/>
        <w:jc w:val="both"/>
      </w:pPr>
      <w:r>
        <w:rPr>
          <w:rFonts w:ascii="Times New Roman"/>
          <w:b w:val="false"/>
          <w:i w:val="false"/>
          <w:color w:val="000000"/>
          <w:sz w:val="28"/>
        </w:rPr>
        <w:t>
      поступления трансфертов 11 055 тысяч тенге;</w:t>
      </w:r>
    </w:p>
    <w:bookmarkEnd w:id="6"/>
    <w:bookmarkStart w:name="z13" w:id="7"/>
    <w:p>
      <w:pPr>
        <w:spacing w:after="0"/>
        <w:ind w:left="0"/>
        <w:jc w:val="both"/>
      </w:pPr>
      <w:r>
        <w:rPr>
          <w:rFonts w:ascii="Times New Roman"/>
          <w:b w:val="false"/>
          <w:i w:val="false"/>
          <w:color w:val="000000"/>
          <w:sz w:val="28"/>
        </w:rPr>
        <w:t>
      2) затраты 19 252,3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0 тысяч тенге;</w:t>
      </w:r>
    </w:p>
    <w:bookmarkEnd w:id="8"/>
    <w:bookmarkStart w:name="z15" w:id="9"/>
    <w:p>
      <w:pPr>
        <w:spacing w:after="0"/>
        <w:ind w:left="0"/>
        <w:jc w:val="both"/>
      </w:pPr>
      <w:r>
        <w:rPr>
          <w:rFonts w:ascii="Times New Roman"/>
          <w:b w:val="false"/>
          <w:i w:val="false"/>
          <w:color w:val="000000"/>
          <w:sz w:val="28"/>
        </w:rPr>
        <w:t>
      бюджетные кредиты 0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0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0 тысяч тенге;</w:t>
      </w:r>
    </w:p>
    <w:bookmarkEnd w:id="11"/>
    <w:bookmarkStart w:name="z18" w:id="12"/>
    <w:p>
      <w:pPr>
        <w:spacing w:after="0"/>
        <w:ind w:left="0"/>
        <w:jc w:val="both"/>
      </w:pPr>
      <w:r>
        <w:rPr>
          <w:rFonts w:ascii="Times New Roman"/>
          <w:b w:val="false"/>
          <w:i w:val="false"/>
          <w:color w:val="000000"/>
          <w:sz w:val="28"/>
        </w:rPr>
        <w:t>
      приобретение финансовых активов 0 тысяч тенге;</w:t>
      </w:r>
    </w:p>
    <w:bookmarkEnd w:id="12"/>
    <w:bookmarkStart w:name="z19" w:id="13"/>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3"/>
    <w:bookmarkStart w:name="z20" w:id="14"/>
    <w:p>
      <w:pPr>
        <w:spacing w:after="0"/>
        <w:ind w:left="0"/>
        <w:jc w:val="both"/>
      </w:pPr>
      <w:r>
        <w:rPr>
          <w:rFonts w:ascii="Times New Roman"/>
          <w:b w:val="false"/>
          <w:i w:val="false"/>
          <w:color w:val="000000"/>
          <w:sz w:val="28"/>
        </w:rPr>
        <w:t>
      5) дефицит (профицит) бюджета - 288,3 тысяч тенге;</w:t>
      </w:r>
    </w:p>
    <w:bookmarkEnd w:id="14"/>
    <w:bookmarkStart w:name="z21" w:id="15"/>
    <w:p>
      <w:pPr>
        <w:spacing w:after="0"/>
        <w:ind w:left="0"/>
        <w:jc w:val="both"/>
      </w:pPr>
      <w:r>
        <w:rPr>
          <w:rFonts w:ascii="Times New Roman"/>
          <w:b w:val="false"/>
          <w:i w:val="false"/>
          <w:color w:val="000000"/>
          <w:sz w:val="28"/>
        </w:rPr>
        <w:t>
      6) финансирование дефицита (использование профицита) бюджета 288,3 тысяч тенге;</w:t>
      </w:r>
    </w:p>
    <w:bookmarkEnd w:id="15"/>
    <w:p>
      <w:pPr>
        <w:spacing w:after="0"/>
        <w:ind w:left="0"/>
        <w:jc w:val="both"/>
      </w:pPr>
      <w:r>
        <w:rPr>
          <w:rFonts w:ascii="Times New Roman"/>
          <w:b w:val="false"/>
          <w:i w:val="false"/>
          <w:color w:val="000000"/>
          <w:sz w:val="28"/>
        </w:rPr>
        <w:t>
      поступление займов 0 тысяч тенге;</w:t>
      </w:r>
    </w:p>
    <w:p>
      <w:pPr>
        <w:spacing w:after="0"/>
        <w:ind w:left="0"/>
        <w:jc w:val="both"/>
      </w:pPr>
      <w:r>
        <w:rPr>
          <w:rFonts w:ascii="Times New Roman"/>
          <w:b w:val="false"/>
          <w:i w:val="false"/>
          <w:color w:val="000000"/>
          <w:sz w:val="28"/>
        </w:rPr>
        <w:t>
      погашение займов 0 тысяч тенге;</w:t>
      </w:r>
    </w:p>
    <w:p>
      <w:pPr>
        <w:spacing w:after="0"/>
        <w:ind w:left="0"/>
        <w:jc w:val="both"/>
      </w:pPr>
      <w:r>
        <w:rPr>
          <w:rFonts w:ascii="Times New Roman"/>
          <w:b w:val="false"/>
          <w:i w:val="false"/>
          <w:color w:val="000000"/>
          <w:sz w:val="28"/>
        </w:rPr>
        <w:t xml:space="preserve">
      используемые остатки бюджетных средств 288,3 тысяч тенге.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Есильского района Северо-Казахстанской области от 17.04.2019 </w:t>
      </w:r>
      <w:r>
        <w:rPr>
          <w:rFonts w:ascii="Times New Roman"/>
          <w:b w:val="false"/>
          <w:i w:val="false"/>
          <w:color w:val="000000"/>
          <w:sz w:val="28"/>
        </w:rPr>
        <w:t>№ 38/223</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08.11.2019 </w:t>
      </w:r>
      <w:r>
        <w:rPr>
          <w:rFonts w:ascii="Times New Roman"/>
          <w:b w:val="false"/>
          <w:i w:val="false"/>
          <w:color w:val="000000"/>
          <w:sz w:val="28"/>
        </w:rPr>
        <w:t>№ 43/255</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19.12.2019 </w:t>
      </w:r>
      <w:r>
        <w:rPr>
          <w:rFonts w:ascii="Times New Roman"/>
          <w:b w:val="false"/>
          <w:i w:val="false"/>
          <w:color w:val="000000"/>
          <w:sz w:val="28"/>
        </w:rPr>
        <w:t>№ 44/261</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41" w:id="16"/>
    <w:p>
      <w:pPr>
        <w:spacing w:after="0"/>
        <w:ind w:left="0"/>
        <w:jc w:val="both"/>
      </w:pPr>
      <w:r>
        <w:rPr>
          <w:rFonts w:ascii="Times New Roman"/>
          <w:b w:val="false"/>
          <w:i w:val="false"/>
          <w:color w:val="000000"/>
          <w:sz w:val="28"/>
        </w:rPr>
        <w:t xml:space="preserve">
      1-1. Предусмотреть в бюджете сельского округа расходы за счет свободных остатков средств, сложившихся на начало финансового года в сумме 288,3 тысяч тенге, согласно </w:t>
      </w:r>
      <w:r>
        <w:rPr>
          <w:rFonts w:ascii="Times New Roman"/>
          <w:b w:val="false"/>
          <w:i w:val="false"/>
          <w:color w:val="000000"/>
          <w:sz w:val="28"/>
        </w:rPr>
        <w:t>приложению 4</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 в соответствии с решением маслихата Есильского района Северо-Казахстанской области от 17.04.2019 </w:t>
      </w:r>
      <w:r>
        <w:rPr>
          <w:rFonts w:ascii="Times New Roman"/>
          <w:b w:val="false"/>
          <w:i w:val="false"/>
          <w:color w:val="000000"/>
          <w:sz w:val="28"/>
        </w:rPr>
        <w:t>№ 38/223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2" w:id="17"/>
    <w:p>
      <w:pPr>
        <w:spacing w:after="0"/>
        <w:ind w:left="0"/>
        <w:jc w:val="both"/>
      </w:pPr>
      <w:r>
        <w:rPr>
          <w:rFonts w:ascii="Times New Roman"/>
          <w:b w:val="false"/>
          <w:i w:val="false"/>
          <w:color w:val="000000"/>
          <w:sz w:val="28"/>
        </w:rPr>
        <w:t>
      1-2. Предусмотреть в бюджете Покровского сельского округа Есильского района Северо-Казахстанской области на 2019 год объемы целевых текущих трансфертов передаваемых из республиканского бюджета, бюджету Покровского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580 тысяч тенге.</w:t>
      </w:r>
    </w:p>
    <w:bookmarkEnd w:id="17"/>
    <w:p>
      <w:pPr>
        <w:spacing w:after="0"/>
        <w:ind w:left="0"/>
        <w:jc w:val="both"/>
      </w:pPr>
      <w:r>
        <w:rPr>
          <w:rFonts w:ascii="Times New Roman"/>
          <w:b w:val="false"/>
          <w:i w:val="false"/>
          <w:color w:val="000000"/>
          <w:sz w:val="28"/>
        </w:rPr>
        <w:t>
      Распределение указанных трансфертов определяется решением акима Покровского сельского округа Есильского района Северо-Казахстанской области "О реализации решения маслихата Есильского района Северо-Казахстанской области "О внесении изменений и дополнений в решение маслихата Есильского района Северо-Казахстанской области от 29 декабря 2018 года № 34/197 "Об утверждении бюджета Покровского сельского округа Есильского района Северо-Казахстанской области на 2019 -2021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1-2 в соответствии с решением маслихата Есильского района Северо-Казахстанской области от 17.04.2019 </w:t>
      </w:r>
      <w:r>
        <w:rPr>
          <w:rFonts w:ascii="Times New Roman"/>
          <w:b w:val="false"/>
          <w:i w:val="false"/>
          <w:color w:val="000000"/>
          <w:sz w:val="28"/>
        </w:rPr>
        <w:t>№ 38/223</w:t>
      </w:r>
      <w:r>
        <w:rPr>
          <w:rFonts w:ascii="Times New Roman"/>
          <w:b w:val="false"/>
          <w:i w:val="false"/>
          <w:color w:val="ff0000"/>
          <w:sz w:val="28"/>
        </w:rPr>
        <w:t xml:space="preserve"> (вводится в действие с 01.01.2019); с изменением, внесенным решением маслихата Есильского района Северо-Казахстанской области от 08.11.2019 </w:t>
      </w:r>
      <w:r>
        <w:rPr>
          <w:rFonts w:ascii="Times New Roman"/>
          <w:b w:val="false"/>
          <w:i w:val="false"/>
          <w:color w:val="000000"/>
          <w:sz w:val="28"/>
        </w:rPr>
        <w:t>№ 43/255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3" w:id="18"/>
    <w:p>
      <w:pPr>
        <w:spacing w:after="0"/>
        <w:ind w:left="0"/>
        <w:jc w:val="both"/>
      </w:pPr>
      <w:r>
        <w:rPr>
          <w:rFonts w:ascii="Times New Roman"/>
          <w:b w:val="false"/>
          <w:i w:val="false"/>
          <w:color w:val="000000"/>
          <w:sz w:val="28"/>
        </w:rPr>
        <w:t>
      1-3. Предусмотреть в бюджете Покровского сельского округа Есильского района Северо-Казахстанской области на 2019 год объемы целевых текущих трансфертов передаваемых из районного бюджета, бюджету Покровского сельского округа в сумме 2 000 тысяч тенге.</w:t>
      </w:r>
    </w:p>
    <w:bookmarkEnd w:id="18"/>
    <w:p>
      <w:pPr>
        <w:spacing w:after="0"/>
        <w:ind w:left="0"/>
        <w:jc w:val="both"/>
      </w:pPr>
      <w:r>
        <w:rPr>
          <w:rFonts w:ascii="Times New Roman"/>
          <w:b w:val="false"/>
          <w:i w:val="false"/>
          <w:color w:val="000000"/>
          <w:sz w:val="28"/>
        </w:rPr>
        <w:t xml:space="preserve">
      Распределение указанных трансфертов определяется решением акима Покровского сельского округа Есильского района Северо-Казахстанской области "О реализации решения маслихата Есильского района Северо-Казахстанской области "О внесении изменений и дополнений в решение маслихата Есильского района Северо-Казахстанской области от 29 декабря 2018 года № 34/197 "Об утверждении бюджета Покровского сельского округа Есильского района Северо-Казахстанской области на 2019 -2021 годы.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1-3 в соответствии с решением маслихата Есильского района Северо-Казахстанской области от 17.04.2019 </w:t>
      </w:r>
      <w:r>
        <w:rPr>
          <w:rFonts w:ascii="Times New Roman"/>
          <w:b w:val="false"/>
          <w:i w:val="false"/>
          <w:color w:val="000000"/>
          <w:sz w:val="28"/>
        </w:rPr>
        <w:t>№ 38/223</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46" w:id="19"/>
    <w:p>
      <w:pPr>
        <w:spacing w:after="0"/>
        <w:ind w:left="0"/>
        <w:jc w:val="both"/>
      </w:pPr>
      <w:r>
        <w:rPr>
          <w:rFonts w:ascii="Times New Roman"/>
          <w:b w:val="false"/>
          <w:i w:val="false"/>
          <w:color w:val="000000"/>
          <w:sz w:val="28"/>
        </w:rPr>
        <w:t xml:space="preserve">
      1-4. Предусмотреть в бюджете Покровского сельского округа Есильского района Северо-Казахстанской области на 2019 год объемы целевых текущих трансфертов передаваемых из республиканского бюджета, бюджету Покровского сельского округа на повышение заработной платы отдельных категорий административных государственных служащих в сумме 886 тысяч тенге.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1-4 в соответствии с решением маслихата Есильского района Северо-Казахстанской области от 08.11.2019 </w:t>
      </w:r>
      <w:r>
        <w:rPr>
          <w:rFonts w:ascii="Times New Roman"/>
          <w:b w:val="false"/>
          <w:i w:val="false"/>
          <w:color w:val="000000"/>
          <w:sz w:val="28"/>
        </w:rPr>
        <w:t>№ 43/255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2. Установить, что доходы сельского бюджета на 2019 год формируются в соответствии со статьей 52-1 Бюджетного кодекса Республики Казахстан от 4 января 2008 года.</w:t>
      </w:r>
    </w:p>
    <w:bookmarkEnd w:id="20"/>
    <w:bookmarkStart w:name="z24" w:id="21"/>
    <w:p>
      <w:pPr>
        <w:spacing w:after="0"/>
        <w:ind w:left="0"/>
        <w:jc w:val="both"/>
      </w:pPr>
      <w:r>
        <w:rPr>
          <w:rFonts w:ascii="Times New Roman"/>
          <w:b w:val="false"/>
          <w:i w:val="false"/>
          <w:color w:val="000000"/>
          <w:sz w:val="28"/>
        </w:rPr>
        <w:t>
      3. Установить на 2019 год распределение общей суммы поступлений от налогов сельского округа, по индивидуальному подоходному налогу с доходов, не облагаемых у источника выплаты - 100 процентов.</w:t>
      </w:r>
    </w:p>
    <w:bookmarkEnd w:id="21"/>
    <w:bookmarkStart w:name="z25" w:id="22"/>
    <w:p>
      <w:pPr>
        <w:spacing w:after="0"/>
        <w:ind w:left="0"/>
        <w:jc w:val="both"/>
      </w:pPr>
      <w:r>
        <w:rPr>
          <w:rFonts w:ascii="Times New Roman"/>
          <w:b w:val="false"/>
          <w:i w:val="false"/>
          <w:color w:val="000000"/>
          <w:sz w:val="28"/>
        </w:rPr>
        <w:t>
      4. Предусмотреть на 2019 год объемы бюджетных субвенций из районного бюджета бюджету Покровского сельского округа в сумме 7 589 тысяч тенге.</w:t>
      </w:r>
    </w:p>
    <w:bookmarkEnd w:id="22"/>
    <w:bookmarkStart w:name="z26" w:id="23"/>
    <w:p>
      <w:pPr>
        <w:spacing w:after="0"/>
        <w:ind w:left="0"/>
        <w:jc w:val="both"/>
      </w:pPr>
      <w:r>
        <w:rPr>
          <w:rFonts w:ascii="Times New Roman"/>
          <w:b w:val="false"/>
          <w:i w:val="false"/>
          <w:color w:val="000000"/>
          <w:sz w:val="28"/>
        </w:rPr>
        <w:t>
      5. Установить расходы на 2019-2021 годы по Покровскому сельскому округу согласно приложениям 1, 2, 3.</w:t>
      </w:r>
    </w:p>
    <w:bookmarkEnd w:id="23"/>
    <w:bookmarkStart w:name="z27" w:id="24"/>
    <w:p>
      <w:pPr>
        <w:spacing w:after="0"/>
        <w:ind w:left="0"/>
        <w:jc w:val="both"/>
      </w:pPr>
      <w:r>
        <w:rPr>
          <w:rFonts w:ascii="Times New Roman"/>
          <w:b w:val="false"/>
          <w:i w:val="false"/>
          <w:color w:val="000000"/>
          <w:sz w:val="28"/>
        </w:rPr>
        <w:t>
      6. Настоящее решение вводится в действие с 1 января 2019 года.</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маслихата 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Гольцер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 к решению маслихата Есильского района Северо-Казахстанской области от 29 декабря 2018 года № 34/197</w:t>
            </w:r>
          </w:p>
        </w:tc>
      </w:tr>
    </w:tbl>
    <w:bookmarkStart w:name="z31" w:id="25"/>
    <w:p>
      <w:pPr>
        <w:spacing w:after="0"/>
        <w:ind w:left="0"/>
        <w:jc w:val="left"/>
      </w:pPr>
      <w:r>
        <w:rPr>
          <w:rFonts w:ascii="Times New Roman"/>
          <w:b/>
          <w:i w:val="false"/>
          <w:color w:val="000000"/>
        </w:rPr>
        <w:t xml:space="preserve"> Бюджет Покровского сельского округа Есильского района Северо-Казахстанской области на 2019 год </w:t>
      </w:r>
    </w:p>
    <w:bookmarkEnd w:id="25"/>
    <w:p>
      <w:pPr>
        <w:spacing w:after="0"/>
        <w:ind w:left="0"/>
        <w:jc w:val="both"/>
      </w:pPr>
      <w:r>
        <w:rPr>
          <w:rFonts w:ascii="Times New Roman"/>
          <w:b w:val="false"/>
          <w:i w:val="false"/>
          <w:color w:val="ff0000"/>
          <w:sz w:val="28"/>
        </w:rPr>
        <w:t xml:space="preserve">
      Сноска. Приложение 1 в редакции решения маслихата Есильского района Северо-Казахстанской области от 17.04.2019 </w:t>
      </w:r>
      <w:r>
        <w:rPr>
          <w:rFonts w:ascii="Times New Roman"/>
          <w:b w:val="false"/>
          <w:i w:val="false"/>
          <w:color w:val="ff0000"/>
          <w:sz w:val="28"/>
        </w:rPr>
        <w:t>№ 38/223</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08.11.2019 </w:t>
      </w:r>
      <w:r>
        <w:rPr>
          <w:rFonts w:ascii="Times New Roman"/>
          <w:b w:val="false"/>
          <w:i w:val="false"/>
          <w:color w:val="ff0000"/>
          <w:sz w:val="28"/>
        </w:rPr>
        <w:t>№ 43/255</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19.12.2019 </w:t>
      </w:r>
      <w:r>
        <w:rPr>
          <w:rFonts w:ascii="Times New Roman"/>
          <w:b w:val="false"/>
          <w:i w:val="false"/>
          <w:color w:val="ff0000"/>
          <w:sz w:val="28"/>
        </w:rPr>
        <w:t>№ 44/261</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774"/>
        <w:gridCol w:w="1774"/>
        <w:gridCol w:w="3649"/>
        <w:gridCol w:w="3797"/>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собственность</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19 252,3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Есильского района Северо-Казахстанской области от 29 декабря 2018 года № 34/197</w:t>
            </w:r>
          </w:p>
        </w:tc>
      </w:tr>
    </w:tbl>
    <w:bookmarkStart w:name="z33" w:id="26"/>
    <w:p>
      <w:pPr>
        <w:spacing w:after="0"/>
        <w:ind w:left="0"/>
        <w:jc w:val="left"/>
      </w:pPr>
      <w:r>
        <w:rPr>
          <w:rFonts w:ascii="Times New Roman"/>
          <w:b/>
          <w:i w:val="false"/>
          <w:color w:val="000000"/>
        </w:rPr>
        <w:t xml:space="preserve"> Бюджет Покровского сельского округа Есильского района Северо-Казахстанской области на 2020 год</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761"/>
        <w:gridCol w:w="2870"/>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2020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собственность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2020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маслихата Есильского района Северо-Казахстанской области от 29 декабря 2018 года № 34/197</w:t>
            </w:r>
          </w:p>
        </w:tc>
      </w:tr>
    </w:tbl>
    <w:bookmarkStart w:name="z35" w:id="27"/>
    <w:p>
      <w:pPr>
        <w:spacing w:after="0"/>
        <w:ind w:left="0"/>
        <w:jc w:val="left"/>
      </w:pPr>
      <w:r>
        <w:rPr>
          <w:rFonts w:ascii="Times New Roman"/>
          <w:b/>
          <w:i w:val="false"/>
          <w:color w:val="000000"/>
        </w:rPr>
        <w:t xml:space="preserve"> Бюджет Покровского сельского округа Есильского района Северо-Казахстанской области на 2021 год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761"/>
        <w:gridCol w:w="2870"/>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2021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собственность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2021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маслихата Есильского района Северо-Казахстанской области от 29 декабря 2018 года № 34/197</w:t>
            </w:r>
          </w:p>
        </w:tc>
      </w:tr>
    </w:tbl>
    <w:bookmarkStart w:name="z45" w:id="28"/>
    <w:p>
      <w:pPr>
        <w:spacing w:after="0"/>
        <w:ind w:left="0"/>
        <w:jc w:val="left"/>
      </w:pPr>
      <w:r>
        <w:rPr>
          <w:rFonts w:ascii="Times New Roman"/>
          <w:b/>
          <w:i w:val="false"/>
          <w:color w:val="000000"/>
        </w:rPr>
        <w:t xml:space="preserve"> Направление свободных остатков бюджетных средств Покровского сельского округа Есильского района Северо-Казахстанской области, сложившихся на 1 января 2019 года </w:t>
      </w:r>
    </w:p>
    <w:bookmarkEnd w:id="28"/>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Есильского района Северо-Казахстанской области от 17.04.2019 </w:t>
      </w:r>
      <w:r>
        <w:rPr>
          <w:rFonts w:ascii="Times New Roman"/>
          <w:b w:val="false"/>
          <w:i w:val="false"/>
          <w:color w:val="ff0000"/>
          <w:sz w:val="28"/>
        </w:rPr>
        <w:t>№ 38/223</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881"/>
        <w:gridCol w:w="1881"/>
        <w:gridCol w:w="3126"/>
        <w:gridCol w:w="4027"/>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