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1d7" w14:textId="33c0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 по Тимирязевскому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районного маслихата Северо-Казахстанской области от 12 марта 2018 года № 21/6. Зарегистрировано Департаментом юстиции Северо-Казахстанской области 28 марта 2018 года № 4619.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Тимирязевского районного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Тимирязевский районный маслихат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Тимирязевского районного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02.08.2022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09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Тимирязевского районного маслихата СевероКазахстанской области от 02.08.2022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Тимирязевского районного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Тимирязевского районного маслихата: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12 февраля 2015 года № 34/1 "</w:t>
      </w:r>
      <w:r>
        <w:rPr>
          <w:rFonts w:ascii="Times New Roman"/>
          <w:b w:val="false"/>
          <w:i w:val="false"/>
          <w:color w:val="000000"/>
          <w:sz w:val="28"/>
        </w:rPr>
        <w:t>О корректировке базовых ставок земельного налога и единого земельного налога по Тимирязевскому району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3160 от 13 марта 2015 года, опубликовано 21 марта 2015 года в районной газете "Көтерілген тың", 21 марта 2015 года в районной газете "Нива");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11 марта 2016 года № 48/1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Тимирязевского районного маслихата от 12 февраля 2015 года № 34/1 "О корректировке базовых ставок земельного налога и единого земельного налога по Тимирязевскому району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3715 от 13 апреля 2016 года, опубликовано в информационно-правовой системе "Әділет" от 20 апреля 2016 года).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его первого официального опубликования, за исключением пункта 1, который вводится в действие с 01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Тимирязевскому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