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babb" w14:textId="c6b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Жылыойского районного маслихата от 15 декабря 2017 года № 15-1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марта 2018 года № 18-1. Зарегистрировано Департаментом юстиции Атырауской области 13 апреля 2018 года № 4113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декабря 2017 года № 15-1 "О районном бюджете на 2018-2020 годы" (зарегистрированное в реестре государственной регистрации нормативных правовых актов за № 4031, опубликовано 12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"25 905 100" заменить цифрами "27 941 204";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"488 428" заменить цифрами "2 524 532";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"25 905 100" заменить цифрами "28 321 934";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"-131 051" заменить цифрами "-256 895";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"131 051" заменить цифрами "256 895";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"380 730".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города, поселка, сельских округов предусмотрены целевые текущие трансферты из районного бюджета в следующих объемах: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9 268 тысяч тенге - на текущее содержание организаций образования;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141 061 тысяч тенге - на капитальный ремонт организаций образования;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62 450 тысяч тенге - на проведение работ по подготовке к зимнему периоду;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29 386 тысяч тенге –на государственные услуги общего характера;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бюджетах города, поселка, сельских округов предусмотрены целевые трансферты на развития из районного бюджета в сумме 27 001 тысяч тенге – на реализацию мер по содействию экономическому развитию регионов в рамках Программы развития регионов до 2020 года."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"97 410" заменить цифрами "232 050";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"133 495 тысяч тенге - на текущее содержания организаций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202 413 тысяч тенге - на капитальный ремонт организаций образования;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145 460 тысяч тенге - на материально-техническое оснащение организаций культуры;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76 135 тысяч тенге - на текущее содержание и материально-техническое оснащение организаций спорта;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319 919 тысяч тенге - на приобретение спецтехники и оборудования в сфере жилищно-коммунального хозяйства;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521 874 тысяч тенге - на проведение работ по подготовке к зимнему периоду;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26 236 тысяч тенге - на текущее содержание и укрепление материально-технической базы организаций ветеринарии;"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"65 000" заменить цифрами "76 793";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"244 829 тысяч тенге - на строительство инженерно-коммуникационной инфраструктуры;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- на строительство объектов транспортной инфраструктуры и на реконструкцию автомобильных дорог;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19 337 тысяч тенге - на развитие системы водоснабжения и водоотведения в сельских населенных пунктах;"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 2018-2020 годы"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27 941 204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28321934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 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20102414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20102414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0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