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8d792" w14:textId="ab8d7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Бейбарыского сельского округа Махамбетского района Атырауской области от 14 февраля 2018 года № 4. Зарегистрировано Департаментом юстиции Атырауской области 26 февраля 2018 года № 4068. Утратило силу решением акима Бейбарыского сельского округа Махамбетского района Атырауской области от 8 июня 2018 года № 36</w:t>
      </w:r>
    </w:p>
    <w:p>
      <w:pPr>
        <w:spacing w:after="0"/>
        <w:ind w:left="0"/>
        <w:jc w:val="both"/>
      </w:pPr>
      <w:r>
        <w:rPr>
          <w:rFonts w:ascii="Times New Roman"/>
          <w:b w:val="false"/>
          <w:i w:val="false"/>
          <w:color w:val="ff0000"/>
          <w:sz w:val="28"/>
        </w:rPr>
        <w:t xml:space="preserve">
      Сноска. Утратило силу решением акима Бейбарыского сельского округа Махамбетского района Атырауской области от 0 8.06.201 8 № </w:t>
      </w:r>
      <w:r>
        <w:rPr>
          <w:rFonts w:ascii="Times New Roman"/>
          <w:b w:val="false"/>
          <w:i w:val="false"/>
          <w:color w:val="ff0000"/>
          <w:sz w:val="28"/>
        </w:rPr>
        <w:t>36</w:t>
      </w:r>
      <w:r>
        <w:rPr>
          <w:rFonts w:ascii="Times New Roman"/>
          <w:b w:val="false"/>
          <w:i w:val="false"/>
          <w:color w:val="ff0000"/>
          <w:sz w:val="28"/>
        </w:rPr>
        <w:t xml:space="preserve"> (вводится в действие после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главного государственного ветеринарно-санитарного инспектора Государственного учреждения "Махамбетская районная территориальная инспекция Комитета ветеринарного контроля и надзора Министерства сельского хозяйства Республики Казахстан" за № 08/12 от 10 января 2018 года аким Бейбарыского сельского округа РЕШИЛ:</w:t>
      </w:r>
    </w:p>
    <w:bookmarkEnd w:id="0"/>
    <w:bookmarkStart w:name="z5" w:id="1"/>
    <w:p>
      <w:pPr>
        <w:spacing w:after="0"/>
        <w:ind w:left="0"/>
        <w:jc w:val="both"/>
      </w:pPr>
      <w:r>
        <w:rPr>
          <w:rFonts w:ascii="Times New Roman"/>
          <w:b w:val="false"/>
          <w:i w:val="false"/>
          <w:color w:val="000000"/>
          <w:sz w:val="28"/>
        </w:rPr>
        <w:t>
      1. В связи с возникновением болезни бешенство среди крупного рогатого скота установить ограничительные мероприятия по улице Абая дом № 70, расположенного в селе Бейбарыс Бейбарыского сельского округа.</w:t>
      </w:r>
    </w:p>
    <w:bookmarkEnd w:id="1"/>
    <w:bookmarkStart w:name="z6" w:id="2"/>
    <w:p>
      <w:pPr>
        <w:spacing w:after="0"/>
        <w:ind w:left="0"/>
        <w:jc w:val="both"/>
      </w:pPr>
      <w:r>
        <w:rPr>
          <w:rFonts w:ascii="Times New Roman"/>
          <w:b w:val="false"/>
          <w:i w:val="false"/>
          <w:color w:val="000000"/>
          <w:sz w:val="28"/>
        </w:rPr>
        <w:t>
      2. Рекомендовать коммунальному государственному предприятию на праве хозяйственного ведения "Махамбетская центральная районная больница" Управления здравоохранения Атырауской области (по согласованию), Республиканскому государственному учреждению "Махамбетское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 (по согласованию) принять необходимые меры, вытекающие из данного решения.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8"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округа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Сарсенгалиев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br/>
            </w:r>
            <w:r>
              <w:rPr>
                <w:rFonts w:ascii="Times New Roman"/>
                <w:b w:val="false"/>
                <w:i/>
                <w:color w:val="000000"/>
                <w:sz w:val="20"/>
              </w:rPr>
              <w:t>Главный врач коммунального государственного</w:t>
            </w:r>
            <w:r>
              <w:br/>
            </w:r>
            <w:r>
              <w:rPr>
                <w:rFonts w:ascii="Times New Roman"/>
                <w:b w:val="false"/>
                <w:i/>
                <w:color w:val="000000"/>
                <w:sz w:val="20"/>
              </w:rPr>
              <w:t>предприятия на праве хозяйственного ведения</w:t>
            </w:r>
            <w:r>
              <w:br/>
            </w:r>
            <w:r>
              <w:rPr>
                <w:rFonts w:ascii="Times New Roman"/>
                <w:b w:val="false"/>
                <w:i/>
                <w:color w:val="000000"/>
                <w:sz w:val="20"/>
              </w:rPr>
              <w:t>"Махамбетская центральная</w:t>
            </w:r>
            <w:r>
              <w:br/>
            </w:r>
            <w:r>
              <w:rPr>
                <w:rFonts w:ascii="Times New Roman"/>
                <w:b w:val="false"/>
                <w:i/>
                <w:color w:val="000000"/>
                <w:sz w:val="20"/>
              </w:rPr>
              <w:t>районная больница" Управления</w:t>
            </w:r>
            <w:r>
              <w:br/>
            </w:r>
            <w:r>
              <w:rPr>
                <w:rFonts w:ascii="Times New Roman"/>
                <w:b w:val="false"/>
                <w:i/>
                <w:color w:val="000000"/>
                <w:sz w:val="20"/>
              </w:rPr>
              <w:t>здравоохранения Атырауской области</w:t>
            </w:r>
            <w:r>
              <w:br/>
            </w:r>
            <w:r>
              <w:rPr>
                <w:rFonts w:ascii="Times New Roman"/>
                <w:b w:val="false"/>
                <w:i/>
                <w:color w:val="000000"/>
                <w:sz w:val="20"/>
              </w:rPr>
              <w:t>"14" февраля 2018 года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 Сүйеугалиев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Республиканского государственного</w:t>
            </w:r>
            <w:r>
              <w:br/>
            </w:r>
            <w:r>
              <w:rPr>
                <w:rFonts w:ascii="Times New Roman"/>
                <w:b w:val="false"/>
                <w:i/>
                <w:color w:val="000000"/>
                <w:sz w:val="20"/>
              </w:rPr>
              <w:t>учреждения "Махамбетское районное управление</w:t>
            </w:r>
            <w:r>
              <w:br/>
            </w:r>
            <w:r>
              <w:rPr>
                <w:rFonts w:ascii="Times New Roman"/>
                <w:b w:val="false"/>
                <w:i/>
                <w:color w:val="000000"/>
                <w:sz w:val="20"/>
              </w:rPr>
              <w:t>охраны общественного здоровья Департамента охраны</w:t>
            </w:r>
            <w:r>
              <w:br/>
            </w:r>
            <w:r>
              <w:rPr>
                <w:rFonts w:ascii="Times New Roman"/>
                <w:b w:val="false"/>
                <w:i/>
                <w:color w:val="000000"/>
                <w:sz w:val="20"/>
              </w:rPr>
              <w:t>общественного здоровья Атырауской области</w:t>
            </w:r>
            <w:r>
              <w:br/>
            </w:r>
            <w:r>
              <w:rPr>
                <w:rFonts w:ascii="Times New Roman"/>
                <w:b w:val="false"/>
                <w:i/>
                <w:color w:val="000000"/>
                <w:sz w:val="20"/>
              </w:rPr>
              <w:t>Комитета охраны общественного здоровья</w:t>
            </w:r>
            <w:r>
              <w:br/>
            </w:r>
            <w:r>
              <w:rPr>
                <w:rFonts w:ascii="Times New Roman"/>
                <w:b w:val="false"/>
                <w:i/>
                <w:color w:val="000000"/>
                <w:sz w:val="20"/>
              </w:rPr>
              <w:t>Министерства здаровохренения</w:t>
            </w:r>
            <w:r>
              <w:br/>
            </w:r>
            <w:r>
              <w:rPr>
                <w:rFonts w:ascii="Times New Roman"/>
                <w:b w:val="false"/>
                <w:i/>
                <w:color w:val="000000"/>
                <w:sz w:val="20"/>
              </w:rPr>
              <w:t>Республики Казахстан"</w:t>
            </w:r>
            <w:r>
              <w:br/>
            </w:r>
            <w:r>
              <w:rPr>
                <w:rFonts w:ascii="Times New Roman"/>
                <w:b w:val="false"/>
                <w:i/>
                <w:color w:val="000000"/>
                <w:sz w:val="20"/>
              </w:rPr>
              <w:t>"14" февраля 2018 года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Мамаева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