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9ed0d" w14:textId="a69ed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ограничительных мероприятий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сельского округа Құрманғазы Курмангазинского района Атырауской области от 25 сентября 2018 года № 207. Зарегистрировано Департаментом юстиции Атырауской области 28 сентября 2018 года № 4245. Утратило силу решением акима сельского округа Курмангазы Курмангазинского района Атырауской области от 18 февраля 2019 года № 43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решением акима сельского округа Курмангазы Курмангазинского района Атырауской области от 18 февраля 2019 года № </w:t>
      </w:r>
      <w:r>
        <w:rPr>
          <w:rFonts w:ascii="Times New Roman"/>
          <w:b w:val="false"/>
          <w:i w:val="false"/>
          <w:color w:val="ff0000"/>
          <w:sz w:val="28"/>
        </w:rPr>
        <w:t>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35</w:t>
      </w:r>
      <w:r>
        <w:rPr>
          <w:rFonts w:ascii="Times New Roman"/>
          <w:b w:val="false"/>
          <w:i w:val="false"/>
          <w:color w:val="000000"/>
          <w:sz w:val="28"/>
        </w:rPr>
        <w:t xml:space="preserve">, </w:t>
      </w:r>
      <w:r>
        <w:rPr>
          <w:rFonts w:ascii="Times New Roman"/>
          <w:b w:val="false"/>
          <w:i w:val="false"/>
          <w:color w:val="000000"/>
          <w:sz w:val="28"/>
        </w:rPr>
        <w:t>пунктом 8</w:t>
      </w:r>
      <w:r>
        <w:rPr>
          <w:rFonts w:ascii="Times New Roman"/>
          <w:b w:val="false"/>
          <w:i w:val="false"/>
          <w:color w:val="000000"/>
          <w:sz w:val="28"/>
        </w:rPr>
        <w:t xml:space="preserve"> статьи 37 Закона Республики Казахстан от 23 января 2001 года "О местном государственном управлении и самоуправления в Республике Казахстан", подпунктом 7) </w:t>
      </w:r>
      <w:r>
        <w:rPr>
          <w:rFonts w:ascii="Times New Roman"/>
          <w:b w:val="false"/>
          <w:i w:val="false"/>
          <w:color w:val="000000"/>
          <w:sz w:val="28"/>
        </w:rPr>
        <w:t>статьи 10-1</w:t>
      </w:r>
      <w:r>
        <w:rPr>
          <w:rFonts w:ascii="Times New Roman"/>
          <w:b w:val="false"/>
          <w:i w:val="false"/>
          <w:color w:val="000000"/>
          <w:sz w:val="28"/>
        </w:rPr>
        <w:t xml:space="preserve"> Закона Республики Казахстан от 10 июля 2002 года "О ветеринарии", на основании представления главного государственного ветеринарно-санитарного инспектора государственного учреждения "Курмангазинская районная териториториальная инспекция Комитета ветеринарного контроля и надзора Министерства сельского хозяйства Республики Казахстан от 13 июня 2018 года № 12-11/104, аким сельского округа Курмангазы РЕШИЛ:</w:t>
      </w:r>
    </w:p>
    <w:bookmarkEnd w:id="0"/>
    <w:bookmarkStart w:name="z5" w:id="1"/>
    <w:p>
      <w:pPr>
        <w:spacing w:after="0"/>
        <w:ind w:left="0"/>
        <w:jc w:val="both"/>
      </w:pPr>
      <w:r>
        <w:rPr>
          <w:rFonts w:ascii="Times New Roman"/>
          <w:b w:val="false"/>
          <w:i w:val="false"/>
          <w:color w:val="000000"/>
          <w:sz w:val="28"/>
        </w:rPr>
        <w:t>
      1. В связи с возникновением болезни бруцеллез установить ограничительные мероприятии на территории нахождения крестьянского хозяйства "Жумабек".</w:t>
      </w:r>
    </w:p>
    <w:bookmarkEnd w:id="1"/>
    <w:bookmarkStart w:name="z6" w:id="2"/>
    <w:p>
      <w:pPr>
        <w:spacing w:after="0"/>
        <w:ind w:left="0"/>
        <w:jc w:val="both"/>
      </w:pPr>
      <w:r>
        <w:rPr>
          <w:rFonts w:ascii="Times New Roman"/>
          <w:b w:val="false"/>
          <w:i w:val="false"/>
          <w:color w:val="000000"/>
          <w:sz w:val="28"/>
        </w:rPr>
        <w:t>
      2. Рекомендовать коммунальному государственному предприятию на праве хозяйственного ведения "Курмангазинская центральная районная больница" Управления здравоохранения Атырауской области (по согласованию), Республиканскому государственному учреждению "Курмангазинское районное Управление охраны общественного здоровья Департамента охраны общественного здоровья Атырауской области Комитета охраны общественного здоровья Министерства здравоохранения Республики Казахстан" (по согласованию) принять необходимые меры вытекающие из данного решения.</w:t>
      </w:r>
    </w:p>
    <w:bookmarkEnd w:id="2"/>
    <w:bookmarkStart w:name="z7" w:id="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Решение</w:t>
      </w:r>
      <w:r>
        <w:rPr>
          <w:rFonts w:ascii="Times New Roman"/>
          <w:b w:val="false"/>
          <w:i w:val="false"/>
          <w:color w:val="000000"/>
          <w:sz w:val="28"/>
        </w:rPr>
        <w:t xml:space="preserve"> акима сельского округа Курмангазы от 5 июля 2018 года № 140 "Об установлении ограничительных мероприятий" (зарегистрировано в Реестре государственной регистрации нормативных правовых актов за № 4207, опубликовано 2 августа в эталонном контрольном банке нормативно правовых актов Республики Казахстан от 2 августа 2018 года) признать утратившим силу.</w:t>
      </w:r>
    </w:p>
    <w:bookmarkEnd w:id="3"/>
    <w:bookmarkStart w:name="z8" w:id="4"/>
    <w:p>
      <w:pPr>
        <w:spacing w:after="0"/>
        <w:ind w:left="0"/>
        <w:jc w:val="both"/>
      </w:pPr>
      <w:r>
        <w:rPr>
          <w:rFonts w:ascii="Times New Roman"/>
          <w:b w:val="false"/>
          <w:i w:val="false"/>
          <w:color w:val="000000"/>
          <w:sz w:val="28"/>
        </w:rPr>
        <w:t>
      4. Контроль за исполнением настоящего решения оставляю за собой.</w:t>
      </w:r>
    </w:p>
    <w:bookmarkEnd w:id="4"/>
    <w:bookmarkStart w:name="z9" w:id="5"/>
    <w:p>
      <w:pPr>
        <w:spacing w:after="0"/>
        <w:ind w:left="0"/>
        <w:jc w:val="both"/>
      </w:pPr>
      <w:r>
        <w:rPr>
          <w:rFonts w:ascii="Times New Roman"/>
          <w:b w:val="false"/>
          <w:i w:val="false"/>
          <w:color w:val="000000"/>
          <w:sz w:val="28"/>
        </w:rPr>
        <w:t>
      5.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округа </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Мұғалім</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СОГЛАСОВАНО:</w:t>
            </w:r>
            <w:r>
              <w:br/>
            </w:r>
            <w:r>
              <w:rPr>
                <w:rFonts w:ascii="Times New Roman"/>
                <w:b w:val="false"/>
                <w:i/>
                <w:color w:val="000000"/>
                <w:sz w:val="20"/>
              </w:rPr>
              <w:t>Директор коммунального государственного</w:t>
            </w:r>
            <w:r>
              <w:br/>
            </w:r>
            <w:r>
              <w:rPr>
                <w:rFonts w:ascii="Times New Roman"/>
                <w:b w:val="false"/>
                <w:i/>
                <w:color w:val="000000"/>
                <w:sz w:val="20"/>
              </w:rPr>
              <w:t>предприятия на праве хозяйственного ведения</w:t>
            </w:r>
            <w:r>
              <w:br/>
            </w:r>
            <w:r>
              <w:rPr>
                <w:rFonts w:ascii="Times New Roman"/>
                <w:b w:val="false"/>
                <w:i/>
                <w:color w:val="000000"/>
                <w:sz w:val="20"/>
              </w:rPr>
              <w:t>"Курмангазинская центральная районная</w:t>
            </w:r>
            <w:r>
              <w:br/>
            </w:r>
            <w:r>
              <w:rPr>
                <w:rFonts w:ascii="Times New Roman"/>
                <w:b w:val="false"/>
                <w:i/>
                <w:color w:val="000000"/>
                <w:sz w:val="20"/>
              </w:rPr>
              <w:t>больница" Управления здравоохранения</w:t>
            </w:r>
            <w:r>
              <w:br/>
            </w:r>
            <w:r>
              <w:rPr>
                <w:rFonts w:ascii="Times New Roman"/>
                <w:b w:val="false"/>
                <w:i/>
                <w:color w:val="000000"/>
                <w:sz w:val="20"/>
              </w:rPr>
              <w:t>Атырауской области</w:t>
            </w:r>
            <w:r>
              <w:br/>
            </w:r>
            <w:r>
              <w:rPr>
                <w:rFonts w:ascii="Times New Roman"/>
                <w:b w:val="false"/>
                <w:i/>
                <w:color w:val="000000"/>
                <w:sz w:val="20"/>
              </w:rPr>
              <w:t>"25" сентябрь 2018 год</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Мутиева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Руководитель Республиканского</w:t>
            </w:r>
            <w:r>
              <w:br/>
            </w:r>
            <w:r>
              <w:rPr>
                <w:rFonts w:ascii="Times New Roman"/>
                <w:b w:val="false"/>
                <w:i/>
                <w:color w:val="000000"/>
                <w:sz w:val="20"/>
              </w:rPr>
              <w:t>государственного учреждения</w:t>
            </w:r>
            <w:r>
              <w:br/>
            </w:r>
            <w:r>
              <w:rPr>
                <w:rFonts w:ascii="Times New Roman"/>
                <w:b w:val="false"/>
                <w:i/>
                <w:color w:val="000000"/>
                <w:sz w:val="20"/>
              </w:rPr>
              <w:t>"Курмангазинское районное Управление</w:t>
            </w:r>
            <w:r>
              <w:br/>
            </w:r>
            <w:r>
              <w:rPr>
                <w:rFonts w:ascii="Times New Roman"/>
                <w:b w:val="false"/>
                <w:i/>
                <w:color w:val="000000"/>
                <w:sz w:val="20"/>
              </w:rPr>
              <w:t>охраны общественного здоровья</w:t>
            </w:r>
            <w:r>
              <w:br/>
            </w:r>
            <w:r>
              <w:rPr>
                <w:rFonts w:ascii="Times New Roman"/>
                <w:b w:val="false"/>
                <w:i/>
                <w:color w:val="000000"/>
                <w:sz w:val="20"/>
              </w:rPr>
              <w:t>Департамента охраны общественного</w:t>
            </w:r>
            <w:r>
              <w:br/>
            </w:r>
            <w:r>
              <w:rPr>
                <w:rFonts w:ascii="Times New Roman"/>
                <w:b w:val="false"/>
                <w:i/>
                <w:color w:val="000000"/>
                <w:sz w:val="20"/>
              </w:rPr>
              <w:t>здоровья Атырауской области Комитета</w:t>
            </w:r>
            <w:r>
              <w:br/>
            </w:r>
            <w:r>
              <w:rPr>
                <w:rFonts w:ascii="Times New Roman"/>
                <w:b w:val="false"/>
                <w:i/>
                <w:color w:val="000000"/>
                <w:sz w:val="20"/>
              </w:rPr>
              <w:t>охраны общественного здоровья Министерства</w:t>
            </w:r>
            <w:r>
              <w:br/>
            </w:r>
            <w:r>
              <w:rPr>
                <w:rFonts w:ascii="Times New Roman"/>
                <w:b w:val="false"/>
                <w:i/>
                <w:color w:val="000000"/>
                <w:sz w:val="20"/>
              </w:rPr>
              <w:t>здравоохранения Республики Казахстан"</w:t>
            </w:r>
            <w:r>
              <w:br/>
            </w:r>
            <w:r>
              <w:rPr>
                <w:rFonts w:ascii="Times New Roman"/>
                <w:b w:val="false"/>
                <w:i/>
                <w:color w:val="000000"/>
                <w:sz w:val="20"/>
              </w:rPr>
              <w:t>"25" сентябрь 2018 год</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Утаров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