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3f20" w14:textId="6da3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26 декабря 2017 года № 125 "О бюджете сел Ачисай, Карнак, Хантаги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19 июня 2018 года № 168. Зарегистрировано Департаментом юстиции Южно-Казахстанской области 25 июня 2018 года № 4644.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24 мая 2018 года за № 159 "О внесении изменений в решение Кентауского городского маслихата от 22 декабря 2017 года № 116 "О городском бюджете на 2018-2020 годы" зарегистрированного в Реестре государственной регистрации нормативных правовых актов за № 4617,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26 декабря 2017 года № 125 "О бюджете сел Ачисай, Карнак, Хантаги на 2018-2020 годы" (зарегистрировано в Реестре государственной регистрации нормативных правовых актов за № 4368, опубликовано 20 января 2018 года в газете "Кентау" и в эталонном контрольном банке нормативно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Ачисай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50 264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села Карнак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279 504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258 729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Хантаги на 2018-2020 годы согласно приложении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155 885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149 951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1569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1569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155 885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