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4c62" w14:textId="fb54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26 декабря 2017 года № 125 "О бюджете сел Ачисай, Карнак, Хантаги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28 ноября 2018 года № 221. Зарегистрировано Департаментом юстиции Туркестанской области 11 декабря 2018 года № 4831.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Кентауского городского маслихата от 21 ноября 2018 года за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Кентауского городского маслихата от 22 декабря 2017 года за № 116 "О городском бюджете на 2018-2020 годы" зарегистрировано в Реестре государственной регистрации нормативных правовых актов за № 4805,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26 декабря 2017 года № 125 "О бюджете сел Ачисай, Карнак, Хантаги на 2018-2020 годы" (зарегистрировано в Реестре государственной регистрации нормативных правовых актов за № 4368, опубликовано 20 января 2018 года в газете "Кентау" и в эталонном контрольном банке нормативно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Ащысай на 2018-2020 годы согласно приложении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Карнак на 2018-2020 годы согласно приложении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275 551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Хантаги на 2018-2020 годы согласно приложении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159 133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Розибаев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