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4c46" w14:textId="74c4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Туркестанского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19 марта 2018 года № 28/153-VI. Зарегистрировано Департаментом юстиции Южно-Казахстанской области 3 апреля 2018 года № 4490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Туркестанского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М.Дуйсебеков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28/153-VI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Туркестанского городского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30 января 2013 года № 11/73-V "О корректировке базовых ставок земельного налога" (Зарегистрированное в Реестре государственной регистрации нормативных правовых актов за № 2245, опубликованное 18 марта 2013 года в газете "Туркистон"),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27 марта 2015 года № 40/229-V "О единых ставках фиксированного налога" (Зарегистрированное в Реестре государственной регистрации нормативных правовых актов за № 3147, опубликованное 30 апреля 2015 года в газете "Туркистон" и в информационно-правовой системе "Әділет"),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27 марта 2015 года № 40/230-V "О внесении изменений в решение Туркестанского городского маслихата от 30 января 2013 года № 11/73-V "О корректировке базовых ставок земельного налога" (Зарегистрированное в Реестре государственной регистрации нормативных правовых актов за № 3148, опубликованное 30 апреля 2015 года в газете "Туркистон" и 4 мая 2015 года в информационно-правовой системе "Әділет"),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27 марта 2015 года №40/231-V "О базовых налоговых ставках на придомовые земельные участки" (Зарегистрированное в Реестре государственной регистрации нормативных правовых актов за № 3146, опубликованное 30 апреля 2015 года в газете "Туркистон" и в информационно-правовой системе "Әділет"),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29 июня 2016 года № 5/22-VI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(Зарегистрированное в Реестре государственной регистрации нормативных правовых актов за № 3779, опубликованное 22 июля 2016 года в газете "Туркистон", 26 июля 2016 года в информационно-правовой системе "Әділет" и в Эталонном контрольном банке нормативных правовых актов Республики Казахстан в электронном виде 28 июля 2016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