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8527" w14:textId="a5a8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21 декабря 2017 года № 24/140-VІ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4 июля 2018 года № 30/199-VI. Зарегистрировано Департаментом юстиции Южно-Казахстанской области 5 июля 2018 года № 4667.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июня 2018 года № 25/281-VI "О внесении изменений и дополнений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4650,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21 декабря 2017 года № 24/140-VI "О районном бюджете на 2018-2020 годы" (зарегистрировано в Реестре государственной регистрации нормативных правовых актов за № 4343, опубликовано 19 января 2018 года в газете "Казыгурт тынысы" и в эталонном контрольном банке нормативных правовых актов Республики Казахстан в электронном виде 10 января 2018 года)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2018-2020 годы согласно приложениям 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19 558 925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18 218 245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19 609 000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92 959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50 075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нормативы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54,5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100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индивидуального подоходного налога с доходов у иностранных граждан,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размеры субвенций, предеваемых из районного бюджета в бюджеты города районного значения, сельских округов на 2018 год в сумме 1 877 935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Казыгурт 431 495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Шарапхана 144 103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Алтынтобе 109 233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Карабау 125 908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Сабыр Рахимова 95 897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Каракозы Абдалиева 149 609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Кызылкия 191 036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Шанак 61 768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Шарбулак 74 081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Жанабазар 124 703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Турбат 185 949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Какпак 109 400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Жигерген 74 753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30/199-VI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30/199-VI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30/199-VI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30/199-VI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2018-2020 годы направленных на реализацию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