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da3" w14:textId="90a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сентября 2018 года № 31-208/VI. Зарегистрировано Департаментом юстиции Туркестанской области 21 сентября 2018 года № 4734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4717,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(зарегистрировано в Реестре государственной регистрации нормативных правовых актов за № 4347, опубликовано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27 601 570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24 941 675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27 754 652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33,1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Н.Ирсалиев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31-208/VІ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31-208/VІ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13 417 378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13 301 277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