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242f" w14:textId="8302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17 января 2018 года № 19-205-VI. Зарегистрировано Департаментом юстиции Южно-Казахстанской области 25 января 2018 года № 4414.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4396,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(зарегистрированного в Реестре государственной регистрации нормативных правовых актов за № 4362, опубликованного 15 января 2018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49 849 131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3 349 184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46 378 250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49 849 131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19-205-VI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19-205-VI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53 344 905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53 344 905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22 101 403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19-205-VI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49 403 087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45 683 842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