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640d" w14:textId="9cc6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26 декабря 2017 года № 140 "О бюджете сельских округов и поселков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11 сентября 2018 года № 182. Зарегистрировано Департаментом юстиции Туркестанской области 18 сентября 2018 года № 4727.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августа 2018 года за № 179 "О внесении изменений в решение Созакского районного маслихата от 22 декабря 2017 года № 131 "О районном бюджете на 2018-2020 годы" зарегистрированного в Реестре государственной регистрации нормативных правовых актов за № 4715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26 декабря 2017 года № 140 "О бюджете сельских округов и поселков на 2018-2020 годы" (зарегистрировано в Реестре государственной регистрации нормативных правовых актов за № 4370, опубликовано 20 января 2018 года в газете "Созақ үні" и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Шолаккорган на 2018-2020 годы согласно приложению 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380 136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–63 414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311461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Жартытобе на 2018-2020 годы согласно приложению 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Кумкент на 2018-2020 годы согласно приложению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–3 442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Созак на 2018-2020 годы согласно приложению 4 соответственно, в том числе на 2018 годв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141 374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Каратау на 2018-2020 годы согласно приложению 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–10 996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Каракур на 2018-2020 годы согласно приложению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10 731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Сызган на 2018-2020 годы согласно приложению 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Жуантобе на 2018-2020 годы согласно приложению 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–3 231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поселка Таукент на 2018-2020 годы согласно приложению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280 339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239 437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Кыземшек на 2018-2020 годы согласно приложению 10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194 128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–32 618тысяч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254"/>
        <w:gridCol w:w="464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254"/>
        <w:gridCol w:w="464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074"/>
        <w:gridCol w:w="482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9"/>
        <w:gridCol w:w="9"/>
        <w:gridCol w:w="860"/>
        <w:gridCol w:w="449"/>
        <w:gridCol w:w="585"/>
        <w:gridCol w:w="609"/>
        <w:gridCol w:w="585"/>
        <w:gridCol w:w="1288"/>
        <w:gridCol w:w="5212"/>
        <w:gridCol w:w="18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Таукент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254"/>
        <w:gridCol w:w="464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Кыземшек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2074"/>
        <w:gridCol w:w="4825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