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64c8f" w14:textId="3164c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Тюлькубасского районного маслихата от 22 декабря 2017 года № 21/1-06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Южно-Казахстанской области от 29 июня 2018 года № 28/2-06. Зарегистрировано Департаментом юстиции Южно-Казахстанской области 2 июля 2018 года № 4661.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Тюлькубасский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22 декабря 2017 года № 21/1-06 "О районном бюджете на 2018-2020 годы" (зарегистрировано в Реестре государственной регистрации нормативных правовых актов за № 4358, опубликовано 11 января 2018 года в газете "Шамшырак" и в эталонном контрольном банке нормативных правовых актов Республики Казахстан в электронном виде 12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Тюлькубасского района на 2018-2020 годы,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15944558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2773732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13249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34866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13122711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16005591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-17101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-43932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43932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7215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24316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61033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Тюлькубасского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Тюлькубасского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Тюлькубасского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Н.Ештаев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Тюлькубасский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13 122 711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 жилищной 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центр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 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Тюлькубасский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13 640 184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11 331 850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13 640 184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 жилищной 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центр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 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Тюлькубасский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9 199 949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 жилищной 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центр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 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