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448" w14:textId="d1cc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декабря 2018 года № 34/1-06. Зарегистрировано Департаментом юстиции Туркестанской области 25 декабря 2018 года № 4848.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4843,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24472406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2453078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21912298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24517956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47/1-06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поступления индивидуального подоходного налога с доходов, облагаемых у источника выплаты 55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размер субвенций, передаваемых из областного бюджета в бюджет Тюлькубасского района в сумме 9099949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размеры субвенций, передаваемых из районного бюджета в бюджеты сельских, поселковых округов в общей сумме 619407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2019 год в сумме 16050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47/1-06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бюджентых программ развития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