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02d1" w14:textId="acf0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22 сентября 2015 года № 246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января 2018 года № 2. Зарегистрировано Департаментом юстиции Восточно-Казахстанской области 24 января 2018 года № 5469.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12 июля 2017 года № 292 "О внесении изменений и дополнения в некоторые приказы Министерства сельского хозяйства Республики Казахстан" (зарегистрированным в Реестре государственной регистрации нормативных правовых актов за номером 15586)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22 сентября 2015 года № 246 (зарегистрированное в Реестре государственной регистрации нормативных правовых актов за номером 4195, опубликованное в информационно-правовой системе "Әділет" 27 ноября 2015 года, газетах "Дидар" от 31 декабря 2015 года № 151 (17240), "Рудный Алтай" от 31 декабря 2015 года № 153 (19752)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Байбекова Ш.З.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"9"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затрат на возделывание сельскохозяйственных культур в защищенном грунте" (далее - государственная услуга) оказывается местными исполнительными органами области, районов и городов областного значения (далее - услугодатель).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с решением о назначении/не назначении субсидии,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затрат на возделывание сельскохозяйственных культур в защищенном грунте", утвержденному приказом Министра сельского хозяйства Республики Казахстан от 8 мая 2015 года № 4-1/428 (зарегистрированным в Реестре государственной регистрации нормативных правовых актов за номером 11432) (далее - Стандарт).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является заявка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канцелярией отдела сельского хозяйства района, города областного значения заявки и документов услугополучателя согласно пункту 9 Стандарта. Длительность выполнения - 30 (тридцать) минут;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отдел сельского хозяйства района, города областного значения после получения заявок и документов проверяет их на полноту. Длительность выполнения - 3 (три) рабочих дня.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отдел сельского хозяйства района, города областного значения на основании представленных услугополучателями документов составляет список на получение субсидий и направляет список на получение субсидий для представления в органы казначейства в управление сельского хозяйства области (далее – управление). Длительность выполнения –в течение 5 (пяти) рабочих дней.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на получение субсидий, в течение 2 (двух) рабочих дней отделом сельского хозяйства района, города областного значения выдается услугополучателю соответствующая справка с указанием причины отказа;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управление проверяет соответствие представленных документов требованиям, установленным Правилами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№ 4-3/177 (зарегистрированным в Реестре государственной регистрации нормативных правовых актов за номером 11094) (далее - Правила), и формирует ведомость на выплату бюджетных субсидий услугополучателям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счета к оплате и представляет в территориальное подразделение казначейства 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представляются. Длительность выполнения - 3 (три) рабочих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документов услугодателю, в Государственную корпорацию, а также при обращении на портал - 11 (одиннадцать) рабочих дней.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сельского хозяйства района, города областного значения;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территориальное подразделение казначейства.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 процедур (действий), необходимых для оказания государственной услуги: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канцелярией отдела сельского хозяйства района, города областного значения заявки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- 30 (тридцать) минут;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отдел сельского хозяйства района, города областного значения после получения заявок и документов проверяет их на полноту. Длительность выполнения - 3 (три) рабочих дня.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заявка и документы возвращаются услугополучателю в течение 5 (пяти) рабочих дней на доработку;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отдел сельского хозяйства района, города областного значения на основании представленных услугополучателями документов составляет список на получение субсидий и направляет список на получение субсидий для представления в органы казначейства в управление. Длительность выполнения – в течение 5 (пяти) рабочих дней.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на получение субсидий, в течение 2 (двух) рабочих дней отделом сельского хозяйства района, города областного значения выдается услугополучателю соответствующая справка с указанием причины отказа;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– управление проверяет соответствие представленных документов требованиям, установленным Правилами, и формирует ведомость на выплату бюджетных субсидий услугополучателям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счета к оплате и представляет в территориальное подразделение казначейства 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представляются. Длительность выполнения - 3 (три) рабочих дня.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 20 (двадцать) минут. Услугополучатель, обратившись в Государственную корпорацию, заполняет бланк заявки на бумажном носителе, указывая наименование государственной услуги, которую необходимо получить. 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заявку на бумажном носителе (с прилагаемыми документами).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заявки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принятую заявку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пунктом 9 Стандарта, работник Государственной корпорации отказывает в приеме заявки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центр заявка (с пакетами документов) фиксируется в системе ИИС Государственной корпорации путем сканирования штрих-кода на расписке.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 Сформированные заявки (с пакетами документов) с двумя экземплярами реестра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 доставляются от услугодателя через курьерскую или иную уполномоченную на это связь, в установленное графиком время, утвержденным руководителем Государственной корпорации.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 получения результата запроса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с момента сдачи документов – 11 (одиннадцать) рабочих дней.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услугополучателю осуществляется ее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возделывание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