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988b" w14:textId="c8a9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Бородулихинского, Уланского районов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апреля 2018 года № 82, решение Восточно-Казахстанского областного маслихата от 12 апреля 2018 года № 19/222-VI. Зарегистрировано Департаментом юстиции Восточно-Казахстанской области 4 мая 2018 года № 5631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решения Бородулихинского районного маслихата от 22 декабря 2017 года № 17-9 и постановления акимата Бородулихинского района от 22 декабря 2017 года № 235 "О переименовании населенных пунктов и улиц населенных пунктов Бородулихинского района", решения Уланского районного маслихата от 4 января 2018 года № 160 и постановления акимата Уланского района от 4 января 2018 года № 4 "О переименовании села "17 километр" Уланского района", учитывая заключение областной ономастической комиссии от 2 марта 2018 года, Восточно-Казахстанский областной маслихат РЕШИЛ и Восточно-Казахстанский областной акимат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населенные пункты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Бородулихинскому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Вознесеновка Степного сельского округа в село Қызылтай;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Пролетарка Новошульбинского сельского округа в село Ақши;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Уланскому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17 километров Алмасайского сельского округа в село Сарыөзек.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