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db42" w14:textId="c7ad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Семей Восточно-Казахстанской области от 4 апреля 2018 года № 4. Зарегистрировано Управлением юстиции города Семей Департамента юстиции Восточно-Казахстанской области 10 апреля 2018 года № 5-2-163. Утратило силу решением акима города Семей Восточно-Казахстанской области от 26 июля 2018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Семей Восточно-Казахстанской области от 26.07.2018 № 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и протоколом заседания комиссии города Семей по предупреждению и ликвидации чрезвычайных ситуаций от 29 марта 2018 года № 2, аким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города Семей Восточно – 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города Семей Ушакова Н. Н. и поручить провести соответствующие мероприятия,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 и распространяется на отношения, возникшие с 29 марта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