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db42" w14:textId="c7ad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Семей Восточно-Казахстанской области от 4 апреля 2018 года № 4. Зарегистрировано Управлением юстиции города Семей Департамента юстиции Восточно-Казахстанской области 10 апреля 2018 года № 5-2-163. Утратило силу решением акима города Семей Восточно-Казахстанской области от 26 июля 2018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Семей Восточно-Казахстанской области от 26.07.2018 № 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и протоколом заседания комиссии города Семей по предупреждению и ликвидации чрезвычайных ситуаций от 29 марта 2018 года № 2, аким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Семей Восточно – 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Семей Ушакова Н. Н.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 и распространяется на отношения, возникшие с 29 марта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