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3cc" w14:textId="eb6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Карабас и Ундрус Карабасского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17 октября 2018 года № 1. Зарегистрировано Управлением юстиции Бескарагайского района Департамента юстиции Восточно-Казахстанской области 23 октября 2018 года № 5-7-137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заключением Восточно-Казахстанской областной ономастической комиссии от 15 июня 2018 года и учитывая мнение жителей сел Карабас и Ундрус, аким Карабасского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населенных пунктов Карабасского сельского округа Бескарагайского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Карабас улицу "Ленина" на улицу "Достық";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Ундрус улицу "25 партсъезд" на улицу "Болашақ".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Карабасского сельского округа Бескарагайского района Восточно-Казахстанской области" в установленном законадательством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 Бескарагайского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Солтангазин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