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93cc" w14:textId="eb69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 Карабас и Ундрус Карабасского сельского округа Бескарагайского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Карабасского сельского округа Бескарагайского района Восточно-Казахстанской области от 17 октября 2018 года № 1. Зарегистрировано Управлением юстиции Бескарагайского района Департамента юстиции Восточно-Казахстанской области 23 октября 2018 года № 5-7-137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заключением Восточно-Казахстанской областной ономастической комиссии от 15 июня 2018 года и учитывая мнение жителей сел Карабас и Ундрус, аким Карабасского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населенных пунктов Карабасского сельского округа Бескарагайского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Карабас улицу "Ленина" на улицу "Достық";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селе Ундрус улицу "25 партсъезд" на улицу "Болашақ".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Карабасского сельского округа Бескарагайского района Восточно-Казахстанской области" в установленном законадательством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Бескарагайского района;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 Бескарагайского района после его официального опубликования.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Карабасского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Солтангазин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