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1616" w14:textId="ead1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домах № 1, 2, 3, 4, 5, 6, 7, 8, 9, 10, 11, 12, 13, 14, 15, 16, 17, 18, 19, 20, 21, 22, 23, 24 по улице Тельмана и в домах № 1, 1а, 2, 3, 4, 5, 6 по улице Песчаная, села Камышенка Подборного сельского округа Бородулихинского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Подборного сельского округа Бородулихинского района Восточно-Казахстанской области от 3 сентября 2018 года № 1. Зарегистрировано Управлением юстиции Бородулихинского района Департамента юстиции Восточно-Казахстанской области 5 сентября 2018 года № 5-8-169. Утратило силу - решением акима Подборного сельского округа Бородулихинского района Восточно-Казахстанской области от 13 декабря 2018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Подборного сельского округа Бородулихинского района Восточно-Казахстанской области от 13.12.2018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пункта 2 статьи 35 Закона Республики Казахстан от 23 января 2001 года "О местном государственном управлении и самоуправлении в Республики Казахстан" и на основании представления исполняющего обязанности главного государственного ветеринарно-санитарного инспектора Бородулихинского района от 20 июля 2018 года № 526, аким Подборного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для ликвидации очага и проведения ветеринарно - санитарных мероприятий против вирусного заболевания бешенства среди всех видов сельскохозяйственных животных, плотоядных (собак и кошек) в домах № 1, 2, 3, 4, 5, 6, 7, 8, 9, 10, 11, 12, 13, 14, 15, 16, 17, 18, 19, 20, 21, 22, 23, 24 по улице Тельмана и в домах № 1, 1а, 2, 3, 4, 5, 6, по улице Песчаная, села Камышенка Подборного сельского округа Бородулихинского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Подборного сельского округа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Бородулихинского района;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Бородулихинского района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Подборного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Будумбаев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