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5e8" w14:textId="6e4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 - Казахстанской области от 30 октября 2018 года № 31-2. Зарегистрировано Управлением юстиции Зайсанского района Департамента юстиции Восточно-Казахстанской области 14 ноября 2018 года № 5-11-171. Утратило силу решением Зайсанского районного маслихата Восточно - Казахстанской области от 25 декабря 2024 года № 30/8-VIII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30/8-VIII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"О налогах и других обязательных платежах в бюджет" (Налоговый кодекс) Республики Казахстан от 25 декабря 2017 года,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ставки земельного налога и ставки единого земельного налога,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статей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Зайсанского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