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340c" w14:textId="1ca3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Зайсанского района Восточно-Казахстанской области от 23 ноября 2018 года № 14. Зарегистрировано Управлением юстиции Зайсанского района Департамента юстиции Восточно-Казахстанской области 29 ноября 2018 года № 5-11-173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Зайсанского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ситуации на обьекте водохранилища Уйдене расположенного в Зайсанском районе объявить чрезвычайную ситуацию техногенного характера объектового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Зайсанского района А.Кусаинова и поручить проведение соответствующих мероприятии, вытекающих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