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a650b" w14:textId="e7a65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Зыряновского района от 17 апреля 2014 года № 30/5-V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27 апреля 2018 года № 29/3-VI. Зарегистрировано Управлением юстиции Зыряновского района Департамента юстиции Восточно-Казахстанской области 18 мая 2018 года № 5-12-156. Утратило силу решением маслихата района Алтай Восточно-Казахстанской области от 16 октября 2019 года № 54/2-VI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16.10.2019 </w:t>
      </w:r>
      <w:r>
        <w:rPr>
          <w:rFonts w:ascii="Times New Roman"/>
          <w:b w:val="false"/>
          <w:i w:val="false"/>
          <w:color w:val="ff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Зыряновского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17 апреля 2014 года № 30/5-V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3321, опубликовано в газетах "Көктас таңы", Пульс! Зыряновска от 22 мая 2014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утвержденных указанным решением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апреля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29/3-VI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 оказания социальной помощи, установления размеров и определения перечня отдельных категорий нуждающихся граждан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социальной помощи, установления размеров и определения перечня отдельных категорий нуждающихся граждан (далее Правила) разработаны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от 28 апреля 1995 года "</w:t>
      </w:r>
      <w:r>
        <w:rPr>
          <w:rFonts w:ascii="Times New Roman"/>
          <w:b w:val="false"/>
          <w:i w:val="false"/>
          <w:color w:val="000000"/>
          <w:sz w:val="28"/>
        </w:rPr>
        <w:t>О льготах и социальной защите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участников, инвалидов Великой Отечественной войны и лиц, приравненных к ним", от 29 декабря 2008 года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от 13 апреля 2005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а также на основании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постановлением Правительства Республики Казахстан от 21 мая 2013 года № 504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Зыряновского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Восточно-Казахстанской области;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Зыряновского района", финансируемый за счет местного бюджета, осуществляющий оказание социальной помощи;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Зыряновского района (далее МИО) в денежной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Лицам, указанным в статье 20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статье 16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Настоящие Правила распространяются на лиц, зарегистрированных на территории Зыряновского района.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ежеквартально, 1 раз в полугодие).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Перечни памятных дат и праздничных дней для оказания социальной помощи, а также кратность оказания социальной помощи устанавливаются местными представительными органами по представлению МИО.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Участковые и специальные комиссии осуществляют свою деятельность на основании положений, утверждаемых акиматом Восточно-Казахстанской области.</w:t>
      </w:r>
    </w:p>
    <w:bookmarkEnd w:id="22"/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 и порога среднедушевого дохода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Лицо (семья) может быть признано находящимся в трудной жизненной ситуации по следующим основаниям: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сиротство;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родительского попечения;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безнадзорность несовершеннолетних, в том числе девиантное поведение;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нахождение несовершеннолетних в организациях образования с особым режимом содержания;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ограничение возможностей раннего психофизического развития детей от рождения до трех лет;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стойкие нарушения функций организма, обусловленные физическими и (или) умственными возможностями;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ограничение жизнедеятельности вследствие социально значимых заболеваний и заболеваний, представляющих опасность для окружающих;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неспособность к самообслуживанию в связи с преклонным возрастом, вследствие перенесенной болезни и (или) инвалидности;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жестокое обращение, приведшее к социальной дезадаптации и социальной депривации;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бездомность (лица без определенного места жительства);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освобождение из мест лишения свободы;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нахождение на учете службы пробации;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лица, получившие ущерб вследствие стихийного бедствия или пожара;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лица (семьи), со среднедушевым доходом семьи, за квартал, предшествующий кварталу обращению, не превышающим установленного порога.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Установить порог среднедушевого дохода лица (семьи) в размере двухкратной величины прожиточного минимума.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 Предельный размер социальной помощи составляет 50 (пятьдесят) месячных расчетных показателей. 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Ежемесячная социальная помощь без учета доходов оказывается лицам, имеющим социально значимые заболевания и заболевания, представляющие опасность для окружающих и находящимся на амбулаторном лечении по спискам медицинских учреждений в размере – 2,5 месячных расчетных показателей (сумма назначается по фактическому получению лечения);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Единовременная социальная помощь к памятным датам и праздничным дням предоставляется следующим категориям граждан: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войск с территории Афганистана, день памяти воинов- интернационалистов- 15 февраля-участникам боевых действий на территории других государств-50 месячных расчетных показателей;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– 8 марта: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подвеской "Алтын алқа", орденами "Материнская слава" I и II степени или ранее получившим звание "Мать-героиня" - 5,05 месячных расчетных показателей;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подвеской "Күміс алқа" - 5,05 месячных расчетных показателей;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 – 5,05 месячных расчетных показателей;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Международный день Памяти жертв радиационных аварий и катастроф – 26 апреля –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50 месячных расчетных показателей;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– 9 Мая: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и участникам Великой Отечественной войны – 50 месячных расчетных показателей;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проходившим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50 месячных расчетных показателей;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входившим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50 месячных расчетных показателей;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в период Великой Отечественной войны находились в составе частей, штабов и учреждений, входивших в состав действующей армии и флота в качестве сыновей (воспитанников) полков и юнг –50 месячных расчетных показателей;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еҰ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– 50 месячных расчетных показателей;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фронтов, оперативных зон флотов, а также членов экипажей судов транспортного флота, интернированных в начале Великой Отечественной войны в портах других государств – 50 месячных расчетных показателей;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 – 50 месячных расчетных показателей;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50 месячных расчетных показателей;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супругам военнослужащих, погибших во время Великой Отечественной войны, не вступившим в повторный брак – 50 месячных расчетных показателей;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награжденным орденами и медалями бывшего Союза ССР за самоотверженный труд и безупречную воинскую службу в тылу в годы Великой Отечественной войны – 5 месячных расчетных показателей;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войны- 50 месячных расчетных показателей;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Конституции Республики Казахстан- 30 августа- лицам, которым назначены пенсии за особые услуги перед Республикой Казахстан- 10,6 месячных расчетных показателей.</w:t>
      </w:r>
    </w:p>
    <w:bookmarkEnd w:id="61"/>
    <w:bookmarkStart w:name="z6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к памятным датам и праздничным дням оказывается, по списку, утверждаемому акиматом Зыряновского района по представлению уполномоченной организации либо иных организаций без истребования заявлений от получателей.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села, сельского округа представляет заявление с приложением следующих документов: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оказания социальной помощи, установлению размеров и определения перечня категорий нуждающихся граждан, утвержденных постановлением Правительства Республики Казахстан от 21 мая 2013 года № 504;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Документы представляются в подлинниках и копиях для сверки, после чего подлинники документов возвращаются заявителю.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поступлении заявления на оказание социальной помощи при наступлении трудной жизненной ситуации уполномоченный орган или аким поселка, села,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оказания социальной помощи, установлению размеров и определения перечня категорий, нуждающихся граждан, утвержденных постановлением Правительства Республики Казахстан от 21 мая 2013 года №.504 и направляет их в уполномоченный орган или акиму поселка, села, сельского округа.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поселка,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Уполномоченный орган в течение одного рабочего дня со дня поступления документов от участковой комиссии или акима поселка, села,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 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поселка, села, сельского округа.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Отказ в оказании социальной помощи осуществляется в случаях: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порога для оказания социальной помощи.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</w:p>
    <w:bookmarkEnd w:id="85"/>
    <w:bookmarkStart w:name="z8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Социальная помощь прекращается в случаях: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Зыряновского района;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93"/>
    <w:bookmarkStart w:name="z97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9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