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ad43" w14:textId="4c7a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153 "О бюджете поселка Асубулак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апреля 2012 года № 190. Зарегистрировано Управлением юстиции Уланского района Департамента юстиции Восточно-Казахстанской области 27 апреля 2018 года № 5-17-173.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186 от 4 апреля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153 "О бюджете поселка Асубулак Уланского района на 2018-2020 годы" (зарегистрировано в Реестре государственной регистрации нормативных правовых актов за номером 5444,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Асубулак на 2018-2020 годы согласно приложения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17571,4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39,1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10766,3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17571,4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153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Асубулакского сельского округа Уланского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