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5f98" w14:textId="b885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29 июня 2018 года № 238. Зарегистрировано Управлением юстиции Уланского района Департамента юстиции Восточно-Казахстанской области 19 июля 2018 года № 5-17-186. Утратило силу постановлением Уланского районного акимата Восточно-Казахстанской области от 2 июля 2019 года №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Уланского районного акимата Восточно-Казахстанской области от 02.07.2019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55 "Об утверждении Методики расчета коэффициента зонирования" (зарегистрирован в Реестре государственной регистрации нормативных правовых актов за № 13285), акимат Уланского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Уланского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Кусаинова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июня 2018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Уланского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Бестерек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Желдыозек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Мамай батыр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Сагыр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Ново-Азовое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Азовое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Беткудук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Айыртау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Ново-Канайка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Алмасай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Баяш Утепова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Айткул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Асубулак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Белогорский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Акжартас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Алгабас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Бозанбай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Кызылсу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Бурсак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Жанузак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Уланское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Касыма Кайсенова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Огневка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Смолянка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Верхние Тайынты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Жантас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Изгутты Айтыкова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Манат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Таргын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Таврическое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Пролетарка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Актюба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Гагарина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Восточное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Донское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Макеевка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Мирное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Саратовка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Ново-Одесское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Отрадное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Казачье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Украинка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Герасимовка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Привольное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Митрофановка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Каменка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Тройницкое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