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8d2" w14:textId="467b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марта 2018 года № 183. Зарегистрировано Департаментом юстиции Восточно-Казахстанской области 13 апреля 2018 года № 5609. Утратило силу решением Уланского районного маслихата Восточно-Казахстанской области от 27 марта 2024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Рагызбаева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Уланского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Уланского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Уланского района Восточно-Казахстанской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Уланского района.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15000 (пятнадцать тысяч)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 - в размере 100000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–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13000 (тринадцать тысяч)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вреда гражданину (семье) либо его имуществу вследствие стийхиного бедствия или пожара граждане в течение шести месяцев подают заявление в уполномоченный орган.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 Для лиц с инвалидностью и участников Великой Отечественной войны предельный размер социальной помощи составляет 1000000 (один миллион) тенге.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Уланского района на текущий финансовый год.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183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4517, опубликовано 24 апреля 2016 года в гезете "Уланские зори", опубликовано 07 июня 2016 года в Эталонном контрольном банке нормативных правовых актов Республики Казахстан в электронном виде);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марта 2017 года № 88 "О внесении изменения в решение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4966, опубликовано 28 апреля 2017 года в Эталонном контрольном банке нормативных правовых актов Республики Казахстан в электронном виде);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июня 2017 года № 114 "О внесении изменения в решение Уланского районного маслихата от 30 марта 2017 года № 88 "О внесении изменения в решение Уланского районного маслихата от 31 марта 2016 года № 14 "Об 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5125, опубликовано 03 августа 2018 года в Эталонном контрольном банке нормативных правовых актов Республики Казахстан в электронном виде).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