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7f40" w14:textId="4b67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Урджарского районного маслихата № 24-249/VI от 12 марта 2018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проживанияв сельские населенные пункты Урджарского района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28 декабря 2018 года № 36-403/VI. Зарегистрировано Управлением юстиции Урджарского района Департамента юстиции Восточно-Казахстанской области 8 января 2019 года № 5-18-190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№ 24-249/VI от 12 марта 2018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Урджарского района на 2018 год" (зарегистрировано в Реестре государственной регистрации нормативных правовых актов за номером 5555, опубликовано в Эталонном контрольном банке нормативных правовых актов Республики Казахстан в электронном виде 30 марта 2018 года и газете "Пульс времени/Уақыт тынысы" от 9 апреля 2018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Бейсенбек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