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e1e8" w14:textId="e9ee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административно-территориального устройства Казталовского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7 декабря 2018 года № 282 и решение Западно-Казахстанского областного маслихата от 7 декабря 2018 года № 21-7. Зарегистрировано Департаментом юстиции Западно-Казахстанской области 14 декабря 2018 года № 5437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совместного постановления акимата Казталовского района от 17 ноября 2017 года №350 и решения Казталовского районного маслихата от 22 ноября 2017 года №16-10, учитывая мнение населения соответствующих территорий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Казталовского района Западно-Казахстанской области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упразднить населенный пункт Кішкене шал Акпатерского сельского округа;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упразднить населенный пункт Таскүтір Талдыкудукского сельского округа;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упразднить населенный пункт Кұрман Талдыкудукского сельского округа;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упразднить расположенный в черте села Жалпактал населенный пункт Құлақ, включив его в состав села Жалпактал Жалпактальского сельского округа;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упразднить расположенный в черте села Караузен населенный пункт Құлақ, включив его в состав села Караузен Караузенского сельского округа;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упразднить расположенный в черте села Карасу населенный пункт Төреғали, включив его в состав села Карасу Карасуского сельского округа.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(А.Султанов) обеспечить государственную регистрацию данного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