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e1e8" w14:textId="e9ee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административно-территориального устройства Казталовского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7 декабря 2018 года № 282 и решение Западно-Казахстанского областного маслихата от 7 декабря 2018 года № 21-7. Зарегистрировано Департаментом юстиции Западно-Казахстанской области 14 декабря 2018 года № 5437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совместного постановления акимата Казталовского района от 17 ноября 2017 года №350 и решения Казталовского районного маслихата от 22 ноября 2017 года №16-10, учитывая мнение населения соответствующих территорий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Казталовского района Западно-Казахстанской области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населенный пункт Кішкене шал Акпатерского сельского округа;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населенный пункт Таскүтір Талдыкудукского сельского округа;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упразднить населенный пункт Кұрман Талдыкудукского сельского округа;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упразднить расположенный в черте села Жалпактал населенный пункт Құлақ, включив его в состав села Жалпактал Жалпактальского сельского округа;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упразднить расположенный в черте села Караузен населенный пункт Құлақ, включив его в состав села Караузен Караузенского сельского округа;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упразднить расположенный в черте села Карасу населенный пункт Төреғали, включив его в состав села Карасу Карасуского сельского округа.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