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6949" w14:textId="dfc6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20 ноября 2013 года № 18-4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февраля 2018 года № 19-4. Зарегистрировано Департаментом юстиции Западно-Казахстанской области 14 марта 2018 года № 5089. Утратило силу решением Уральского городского маслихата Западно-Казахстанской области от 12 февраля 2020 года № 40-8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40-8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21 мая 2013 года №504 "Об утверждении Типовых правил оказания социальной помощи, установления размеров и определения перечня отдельных категорий нуждающихся граждан"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20 ноября 2013 года № 18-4 "Об утверждении Правил оказания социальной помощи, установления размеров и определения перечня отдельных категорий нуждающихся граждан города Уральск" (зарегистрированное в Реестре государственной регистрации нормативных правовых актов за №3376, опубликованное 30 декабря 2013 года в газете "Жайық үні - Жизнь города")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Уральск,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8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9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 малообеспеченным гражданам (семьям), со среднедушевым доходом ниже прожиточного минимума, на бытовые нужды: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1-го человека в размере 3 месячных расчетных показателей;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в размере 2,5 месячных расчетных показателей на каждого;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3-х и более человек на каждого в размере 2 месячных расчетных показателей;".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маслихата (С.Давлетов)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Г.Оспанкулов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 марта 2018 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