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5965" w14:textId="6345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Уральска от 15 апреля 2016 года № 1024 "Об утверждении схем и Правил перевозки в общеобразовательные школы детей, проживающих в отдаленных населенных пунктах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13 декабря 2018 года № 3055. Зарегистрировано Департаментом юстиции Западно-Казахстанской области 14 декабря 2018 года № 5439. Утратило силу постановлением акимата города Уральск Западно-Казахстанской области от 30 июля 2024 года № 1656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 Западно-Казахстанской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1656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15 апреля 2016 года № 1024 "Об утверждении схем и Правил перевозки в общеобразовательные школы детей, проживающих в отдаленных населенных пунктах города Уральска" (зарегистрированное в Реестре государственной регистрации нормативных правовых актов № 4406, опубликованное 2 июня 2016 года в газете "Жайық үні - Жизнь города")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Уральска,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 Порядок перевозок детей":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образования города Уральска"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города Б. Токжанова.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