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b63b" w14:textId="82db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13 марта 2014 года № 16-2 "Об утверждении Правил определения размера и порядка оказания жилищной помощи малообеспеченным семьям (гражданам) в Жангалинском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марта 2018 года № 20-2. Зарегистрировано Департаментом юстиции Западно-Казахстанской области 6 апреля 2018 года № 5119. Утратило силу решением Жангалинского районного маслихата Западно-Казахстанской области от 20 февраля 2020 года № 43-1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13 марта 2014 года № 16-2 "Об утверждении Правил определения размера и порядка оказания жилищной помощи малообеспеченным семьям (гражданам) в Жангалинском районе" (зарегистрированное в Реестре государственной регистрации нормативных правовых актов № 3480, опубликованное 12 апреля 2014 года в газете "Жаңарған өңір")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Жангалинском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Семьи (граждане), имеющие в частной собственности более одной единицы жилья или сдающие в наем (аренду) или поднаем, жилищная помощь не назначается. Жилищная помощь не предоставляется в случаях, если в членах семьи имеются трудоспособные лица, которые не работают, не учатся и не зарегистрированы в уполномоченном органе в качестве безработных, за исключением занятых воспитанием ребенка в возрасте до трех лет, лиц, осуществляющих уход за инвалидами, нуждающихся в уходе.".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