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284e0" w14:textId="98284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Зеленовского районного маслихата от 29 декабря 2017 года № 16-2 "О бюджете сельских округов Зеленовского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27 декабря 2018 года № 29-2. Зарегистрировано Департаментом юстиции Западно-Казахстанской области 29 декабря 2018 года № 5489. Утратило силу решением маслихата района Бәйтерек Западно-Казахстанской области от 5 апреля 2019 года № 32-7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05.04.2019 </w:t>
      </w:r>
      <w:r>
        <w:rPr>
          <w:rFonts w:ascii="Times New Roman"/>
          <w:b w:val="false"/>
          <w:i w:val="false"/>
          <w:color w:val="ff0000"/>
          <w:sz w:val="28"/>
        </w:rPr>
        <w:t>№ 32-7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Зеленовский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29 декабря 2017 года № 16-2 "О бюджете сельских округов Зеленовского района на 2018-2020 годы" (зарегистрированное в Реестре государственной регистрации нормативных правовых актов № 5034, опубликованное 23 января 2018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Дарьинского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35 855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13 415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513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21 927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35 855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 </w:t>
      </w:r>
      <w:r>
        <w:rPr>
          <w:rFonts w:ascii="Times New Roman"/>
          <w:b w:val="false"/>
          <w:i w:val="false"/>
          <w:color w:val="000000"/>
          <w:sz w:val="28"/>
        </w:rPr>
        <w:t>0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сельского округа Достық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25 698 тысяч тенге: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4 686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157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20 855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25 698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</w:t>
      </w:r>
      <w:r>
        <w:rPr>
          <w:rFonts w:ascii="Times New Roman"/>
          <w:b w:val="false"/>
          <w:i w:val="false"/>
          <w:color w:val="000000"/>
          <w:sz w:val="28"/>
        </w:rPr>
        <w:t>0 тенге: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сельского округа Махамбет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27 340 тысяч тенге: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5 145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356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21 839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27 340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 </w:t>
      </w:r>
      <w:r>
        <w:rPr>
          <w:rFonts w:ascii="Times New Roman"/>
          <w:b w:val="false"/>
          <w:i w:val="false"/>
          <w:color w:val="000000"/>
          <w:sz w:val="28"/>
        </w:rPr>
        <w:t>0 тенге: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Трекинского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24 877 тысяч тенге: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14 964 тысячи тенге;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160 тысяч тенге;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9 753 тысячи тенге;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24 877 тысяч тенге;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 тенге: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Январцевского сельского округа на 2018-2020 годы"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34 096 тысяч тенге: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2 460 тысяч тенге;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3 543 тысячи тенге;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28 093 тысячи тенге;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34 096 тысяч тенге;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 </w:t>
      </w:r>
      <w:r>
        <w:rPr>
          <w:rFonts w:ascii="Times New Roman"/>
          <w:b w:val="false"/>
          <w:i w:val="false"/>
          <w:color w:val="000000"/>
          <w:sz w:val="28"/>
        </w:rPr>
        <w:t>0 тенге: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Руководителю аппарата Зеленовского районного маслихата (Г.Терехов)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Республики. 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А.Кайдашева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 декабря 2018 года № 29-2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Зеленовского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16-2</w:t>
            </w:r>
          </w:p>
        </w:tc>
      </w:tr>
    </w:tbl>
    <w:bookmarkStart w:name="z115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Дарьинского сельского округа на 2018 год</w:t>
      </w:r>
    </w:p>
    <w:bookmarkEnd w:id="94"/>
    <w:bookmarkStart w:name="z11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 декабря 2018 года № 29-2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16-2</w:t>
            </w:r>
          </w:p>
        </w:tc>
      </w:tr>
    </w:tbl>
    <w:bookmarkStart w:name="z119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Достық на 2018 год</w:t>
      </w:r>
    </w:p>
    <w:bookmarkEnd w:id="96"/>
    <w:bookmarkStart w:name="z12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 декабря 2018 года № 29-2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16-2</w:t>
            </w:r>
          </w:p>
        </w:tc>
      </w:tr>
    </w:tbl>
    <w:bookmarkStart w:name="z123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Махамбет на 2018 год</w:t>
      </w:r>
    </w:p>
    <w:bookmarkEnd w:id="98"/>
    <w:bookmarkStart w:name="z12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29"/>
        <w:gridCol w:w="1657"/>
        <w:gridCol w:w="176"/>
        <w:gridCol w:w="3471"/>
        <w:gridCol w:w="279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 декабря 2018 года № 29-2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16-2</w:t>
            </w:r>
          </w:p>
        </w:tc>
      </w:tr>
    </w:tbl>
    <w:bookmarkStart w:name="z127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Трекинского сельского округа на 2018 год</w:t>
      </w:r>
    </w:p>
    <w:bookmarkEnd w:id="100"/>
    <w:bookmarkStart w:name="z12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1229"/>
        <w:gridCol w:w="6"/>
        <w:gridCol w:w="1663"/>
        <w:gridCol w:w="1637"/>
        <w:gridCol w:w="157"/>
        <w:gridCol w:w="144"/>
        <w:gridCol w:w="29"/>
        <w:gridCol w:w="3436"/>
        <w:gridCol w:w="277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22 119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22 119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22 119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22 119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 декабря 2018 года № 29-2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16-2</w:t>
            </w:r>
          </w:p>
        </w:tc>
      </w:tr>
    </w:tbl>
    <w:bookmarkStart w:name="z13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Январцевского сельского округа на 2018 год</w:t>
      </w:r>
    </w:p>
    <w:bookmarkEnd w:id="102"/>
    <w:bookmarkStart w:name="z13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городского, районного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