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be5" w14:textId="5ef2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июня 2018 года № 19-2. Зарегистрировано Департаментом юстиции Западно-Казахстанской области 27 июня 2018 года № 5260.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 февраля 2014 года в информационно-правовой системе "Әділет") следующее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9)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 лицам, освобожденных из мест лишения свободы для адаптации, без учета доходов, в размере 10 МРП.";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пятую графу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первую графу изложить в следующий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Участники и инвалиды Великой Отечественной войны – 300 000".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 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Г.Мырзагали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 – 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Б.Конысбаева__________________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 июнь 2018 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