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510d" w14:textId="7205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28 декабря 2017 года № 22-1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20 марта 2018 года № 24-1. Зарегистрировано Департаментом юстиции Западно-Казахстанской области 3 апреля 2018 года № 5116.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28 декабря 2017 года № 22-1 "О бюджете сельских округов на 2018-2020 годы" (зарегистрированное в Реестре государственной регистрации нормативных правовых актов №5037, опубликованное в Эталонном контрольном банке нормативных правовых актов Республики Казахстан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Булдуртинского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21 359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17 209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21 359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сельских округов на 2018 год поступления субвенции, передаваемой из районного бюджета в сумме 31206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14 887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16 319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бюджете сельских округов на 2018 год поступления целевых трансфертов, передаваемой из районного бюджета в сумме 1 780 тысяч тенге,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890 тысяч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программы "Е-Халық" – 890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890 тысяч тенге, в том числе: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программы "Е-Халық" – 890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28декабря 2017 года №22-1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2018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№22-1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