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655c" w14:textId="9f46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28 мая 2018 года № 172. Зарегистрировано Департаментом юстиции Западно-Казахстанской области 31 мая 2018 года № 5218. Утратило силу постановлением акимата Сырымского района Западно-Казахстанской области от 26 ноября 2020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Сырымского района Западно-Казахстанской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 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коэффициент зонирования, учитывающий месторасположение объекта налогообложения в населенном пункте.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Сырымского района (Сарсенов 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А.Саркулова.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вводятся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2018 года № 172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населенном пункте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Биринши Май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Оленти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Булдуртинский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Шолаканкатинский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Сегизуй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