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a1f4" w14:textId="5eea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20 декабря 2017 года № 19-2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12 октября 2018 года № 29-2. Зарегистрировано Департаментом юстиции Западно-Казахстанской области 26 октября 2018 года № 5363. Утратило силу решением Таскалинского районного маслихата Западно-Казахстанской области от 28 февраля 2019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20 декабря 2017 года №19-2 "О районном бюджете на 2018-2020 годы" (зарегистрированное в Реестре государственной регистрации нормативных правовых актов №5021, опубликованное 10 января 2018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4 123 782 тысячи тенге:";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 – 3 633 097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 – 4 148 884 тысячи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631 795 тысяч тенге, в том числе на:";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"молодежную практику – 11 827 тысяч тенге;";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"выплату государственной адресной социальной помощи – 18 142 тысячи тенге;";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 – 616 358 тысяч тенге, в том числе на:";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"молодежную практику – 1 986 тысяч тенге;";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государственного образовательного заказа в дошкольных организациях образования – 8 258 тысяч тенге;";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двух трехэтажных многоквартирных жилых домов и инженерной инфраструктуры к нему в селе Таскала Таскалинского района Западно-Казахстанской области – 207 090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одноэтажных одноквартирных трехкомнатных арендных коммунальных жилых домов №1, №2, №3, №4, №5, №6, №7 в северной части села Таскала Таскалинского района Западно-Казахстанской области – 78 506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водопроводов сел Атамекен, Калмакшабын, Алмалы Таскалинского района Западно-Казахстанской области – 28 240 тысяч тенге;";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Газез 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октября 2018 года №29-2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№19-2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4 123 782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4 148 884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1 921 476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1 484 632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-75 469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